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4363"/>
      </w:tblGrid>
      <w:tr w:rsidR="00783C6D" w:rsidRPr="005B3EBF" w14:paraId="3D129700" w14:textId="77777777" w:rsidTr="00545A74">
        <w:trPr>
          <w:trHeight w:val="828"/>
        </w:trPr>
        <w:tc>
          <w:tcPr>
            <w:tcW w:w="4261" w:type="dxa"/>
            <w:shd w:val="clear" w:color="auto" w:fill="D9D9D9"/>
          </w:tcPr>
          <w:p w14:paraId="245361AF" w14:textId="0F802A7B"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42EA5E64" w14:textId="3433F487" w:rsidR="00553EC5" w:rsidRPr="005B3EBF" w:rsidRDefault="00553EC5" w:rsidP="000E62C7">
            <w:pPr>
              <w:autoSpaceDE w:val="0"/>
              <w:autoSpaceDN w:val="0"/>
              <w:adjustRightInd w:val="0"/>
              <w:rPr>
                <w:rFonts w:ascii="Calibri" w:hAnsi="Calibri" w:cs="Calibri"/>
                <w:b/>
                <w:bCs/>
              </w:rPr>
            </w:pPr>
            <w:r w:rsidRPr="003E3F6D">
              <w:rPr>
                <w:rFonts w:asciiTheme="minorHAnsi" w:hAnsiTheme="minorHAnsi" w:cs="Calibri"/>
              </w:rPr>
              <w:t>Financial Controller</w:t>
            </w:r>
          </w:p>
          <w:p w14:paraId="2DD74D1E"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4D61CD31" w:rsidR="00783C6D" w:rsidRPr="005B3EBF" w:rsidRDefault="00C620C1" w:rsidP="000E62C7">
            <w:pPr>
              <w:autoSpaceDE w:val="0"/>
              <w:autoSpaceDN w:val="0"/>
              <w:adjustRightInd w:val="0"/>
              <w:rPr>
                <w:rFonts w:ascii="Calibri" w:hAnsi="Calibri" w:cs="Calibri"/>
                <w:bCs/>
              </w:rPr>
            </w:pPr>
            <w:r w:rsidRPr="003E3F6D">
              <w:rPr>
                <w:rFonts w:asciiTheme="minorHAnsi" w:hAnsiTheme="minorHAnsi" w:cs="Calibri"/>
                <w:bCs/>
              </w:rPr>
              <w:t>MG2-MG3</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5C5CE6A2" w:rsidR="00783C6D" w:rsidRPr="005B3EBF" w:rsidRDefault="00B84EDE" w:rsidP="000E62C7">
            <w:pPr>
              <w:autoSpaceDE w:val="0"/>
              <w:autoSpaceDN w:val="0"/>
              <w:adjustRightInd w:val="0"/>
              <w:rPr>
                <w:rFonts w:ascii="Calibri" w:hAnsi="Calibri" w:cs="Calibri"/>
                <w:bCs/>
              </w:rPr>
            </w:pPr>
            <w:r w:rsidRPr="003E3F6D">
              <w:rPr>
                <w:rFonts w:asciiTheme="minorHAnsi" w:hAnsiTheme="minorHAnsi" w:cs="Calibri"/>
                <w:bCs/>
              </w:rPr>
              <w:t>Financial Management</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42218CE3" w:rsidR="0044737D" w:rsidRPr="0026064E" w:rsidRDefault="006D4E83" w:rsidP="000E62C7">
            <w:pPr>
              <w:autoSpaceDE w:val="0"/>
              <w:autoSpaceDN w:val="0"/>
              <w:adjustRightInd w:val="0"/>
              <w:rPr>
                <w:rFonts w:ascii="Calibri" w:hAnsi="Calibri" w:cs="Calibri"/>
                <w:bCs/>
              </w:rPr>
            </w:pPr>
            <w:r w:rsidRPr="003E3F6D">
              <w:rPr>
                <w:rFonts w:asciiTheme="minorHAnsi" w:hAnsiTheme="minorHAns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314D3AE2" w:rsidR="0044737D" w:rsidRPr="0026064E" w:rsidRDefault="00EE501D" w:rsidP="00C90AB7">
            <w:pPr>
              <w:autoSpaceDE w:val="0"/>
              <w:autoSpaceDN w:val="0"/>
              <w:adjustRightInd w:val="0"/>
              <w:rPr>
                <w:rFonts w:ascii="Calibri" w:hAnsi="Calibri" w:cs="Calibri"/>
                <w:bCs/>
              </w:rPr>
            </w:pPr>
            <w:r w:rsidRPr="003E3F6D">
              <w:rPr>
                <w:rFonts w:asciiTheme="minorHAnsi" w:hAnsiTheme="minorHAnsi" w:cs="Calibri"/>
                <w:bCs/>
              </w:rPr>
              <w:t>Assistant Director (Financial Management)</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77777777" w:rsidR="00387E78" w:rsidRPr="0026064E" w:rsidRDefault="00387E78" w:rsidP="000E62C7">
            <w:pPr>
              <w:autoSpaceDE w:val="0"/>
              <w:autoSpaceDN w:val="0"/>
              <w:adjustRightInd w:val="0"/>
              <w:rPr>
                <w:rFonts w:ascii="Calibri" w:hAnsi="Calibri" w:cs="Calibri"/>
                <w:bCs/>
              </w:rPr>
            </w:pP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6352EF69" w:rsidR="0026064E" w:rsidRPr="0026064E" w:rsidRDefault="00441A92" w:rsidP="00927DFC">
            <w:pPr>
              <w:autoSpaceDE w:val="0"/>
              <w:autoSpaceDN w:val="0"/>
              <w:adjustRightInd w:val="0"/>
              <w:rPr>
                <w:rFonts w:ascii="Calibri" w:hAnsi="Calibri" w:cs="Calibri"/>
                <w:bCs/>
              </w:rPr>
            </w:pPr>
            <w:r>
              <w:rPr>
                <w:rFonts w:asciiTheme="minorHAnsi" w:hAnsiTheme="minorHAnsi" w:cs="Calibri"/>
                <w:bCs/>
              </w:rPr>
              <w:t>RWR0007/8/9/10/</w:t>
            </w:r>
            <w:r w:rsidRPr="00916D66">
              <w:rPr>
                <w:rFonts w:asciiTheme="minorHAnsi" w:hAnsiTheme="minorHAnsi" w:cs="Calibri"/>
                <w:bCs/>
                <w:highlight w:val="yellow"/>
              </w:rPr>
              <w:t>11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0A3D1DE4" w:rsidR="0026064E" w:rsidRPr="0026064E" w:rsidRDefault="00441A92" w:rsidP="00802B8D">
            <w:pPr>
              <w:autoSpaceDE w:val="0"/>
              <w:autoSpaceDN w:val="0"/>
              <w:adjustRightInd w:val="0"/>
              <w:rPr>
                <w:rFonts w:ascii="Calibri" w:hAnsi="Calibri" w:cs="Calibri"/>
                <w:bCs/>
              </w:rPr>
            </w:pPr>
            <w:r>
              <w:rPr>
                <w:rFonts w:ascii="Calibri" w:hAnsi="Calibri" w:cs="Calibri"/>
                <w:bCs/>
              </w:rPr>
              <w:t>March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Pr="005B3EBF" w:rsidRDefault="006A1E18" w:rsidP="006A1E18">
      <w:pPr>
        <w:rPr>
          <w:rFonts w:ascii="Calibri" w:hAnsi="Calibri" w:cs="Arial"/>
          <w:bCs/>
          <w:i/>
          <w:color w:val="FF0000"/>
        </w:rPr>
      </w:pPr>
    </w:p>
    <w:p w14:paraId="2D8E34C8" w14:textId="77777777" w:rsidR="00D931C0" w:rsidRDefault="00D931C0" w:rsidP="00D931C0">
      <w:pPr>
        <w:spacing w:after="200" w:line="276" w:lineRule="auto"/>
        <w:ind w:left="34"/>
        <w:rPr>
          <w:rFonts w:asciiTheme="minorHAnsi" w:hAnsiTheme="minorHAnsi"/>
        </w:rPr>
      </w:pPr>
      <w:r w:rsidRPr="003E3F6D">
        <w:rPr>
          <w:rFonts w:asciiTheme="minorHAnsi" w:hAnsiTheme="minorHAnsi"/>
        </w:rPr>
        <w:t xml:space="preserve">Performs statutory responsibilities on behalf of the Director of </w:t>
      </w:r>
      <w:r>
        <w:rPr>
          <w:rFonts w:asciiTheme="minorHAnsi" w:hAnsiTheme="minorHAnsi"/>
        </w:rPr>
        <w:t>Finance</w:t>
      </w:r>
      <w:r w:rsidRPr="003E3F6D">
        <w:rPr>
          <w:rFonts w:asciiTheme="minorHAnsi" w:hAnsiTheme="minorHAnsi"/>
        </w:rPr>
        <w:t>.</w:t>
      </w:r>
    </w:p>
    <w:p w14:paraId="438BA4AA" w14:textId="77777777" w:rsidR="00D931C0" w:rsidRPr="003E3F6D" w:rsidRDefault="00D931C0" w:rsidP="00D931C0">
      <w:pPr>
        <w:spacing w:after="200" w:line="276" w:lineRule="auto"/>
        <w:ind w:left="34"/>
        <w:rPr>
          <w:rFonts w:asciiTheme="minorHAnsi" w:hAnsiTheme="minorHAnsi"/>
        </w:rPr>
      </w:pPr>
      <w:r>
        <w:rPr>
          <w:rStyle w:val="normaltextrun"/>
          <w:rFonts w:ascii="Calibri" w:hAnsi="Calibri" w:cs="Calibri"/>
          <w:color w:val="000000"/>
          <w:shd w:val="clear" w:color="auto" w:fill="FFFFFF"/>
        </w:rPr>
        <w:t>Responsible for overseeing both routine and more complex financial control functions and providing technical financial support to all areas of the Councils.</w:t>
      </w:r>
      <w:r>
        <w:rPr>
          <w:rStyle w:val="eop"/>
          <w:rFonts w:ascii="Calibri" w:hAnsi="Calibri" w:cs="Calibri"/>
          <w:color w:val="000000"/>
          <w:shd w:val="clear" w:color="auto" w:fill="FFFFFF"/>
        </w:rPr>
        <w:t> </w:t>
      </w:r>
    </w:p>
    <w:p w14:paraId="5F38D696" w14:textId="77777777" w:rsidR="00D931C0" w:rsidRPr="003E3F6D" w:rsidRDefault="00D931C0" w:rsidP="00D931C0">
      <w:pPr>
        <w:spacing w:after="200" w:line="276" w:lineRule="auto"/>
        <w:ind w:left="34"/>
        <w:rPr>
          <w:rFonts w:asciiTheme="minorHAnsi" w:hAnsiTheme="minorHAnsi"/>
        </w:rPr>
      </w:pPr>
      <w:r w:rsidRPr="003E3F6D">
        <w:rPr>
          <w:rFonts w:asciiTheme="minorHAnsi" w:hAnsiTheme="minorHAnsi"/>
        </w:rPr>
        <w:t>Responsible for the strategic financial overview of the relevant department.</w:t>
      </w:r>
    </w:p>
    <w:p w14:paraId="228D279D" w14:textId="77777777" w:rsidR="00D931C0" w:rsidRPr="00B369A7" w:rsidRDefault="00D931C0" w:rsidP="00D931C0">
      <w:pPr>
        <w:spacing w:after="200" w:line="276" w:lineRule="auto"/>
        <w:ind w:left="34"/>
        <w:rPr>
          <w:rFonts w:asciiTheme="minorHAnsi" w:hAnsiTheme="minorHAnsi"/>
        </w:rPr>
      </w:pPr>
      <w:r w:rsidRPr="003E3F6D">
        <w:rPr>
          <w:rFonts w:asciiTheme="minorHAnsi" w:hAnsiTheme="minorHAnsi"/>
        </w:rPr>
        <w:t>Actively participates in the decision making process through constructive financial advice to Members, Directors and service managers.</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39988A18" w14:textId="77777777" w:rsidR="006B4E05" w:rsidRPr="003E3F6D" w:rsidRDefault="006B4E05" w:rsidP="006B4E05">
      <w:pPr>
        <w:spacing w:after="200" w:line="276" w:lineRule="auto"/>
        <w:contextualSpacing/>
        <w:rPr>
          <w:rFonts w:asciiTheme="minorHAnsi" w:hAnsiTheme="minorHAnsi"/>
        </w:rPr>
      </w:pPr>
      <w:r w:rsidRPr="003E3F6D">
        <w:rPr>
          <w:rFonts w:asciiTheme="minorHAnsi" w:hAnsiTheme="minorHAnsi"/>
        </w:rPr>
        <w:t>Liaises with Directors and service managers, ensuring all major policy proposals have been properly financially evaluated, options and risks identified and fall within both Councils’ financial policies and constraints.</w:t>
      </w:r>
      <w:r>
        <w:rPr>
          <w:rFonts w:asciiTheme="minorHAnsi" w:hAnsiTheme="minorHAnsi"/>
        </w:rPr>
        <w:t xml:space="preserve">  </w:t>
      </w:r>
    </w:p>
    <w:p w14:paraId="2BF69CBA" w14:textId="77777777" w:rsidR="006B4E05" w:rsidRPr="003E3F6D" w:rsidRDefault="006B4E05" w:rsidP="006B4E05">
      <w:pPr>
        <w:spacing w:after="200" w:line="276" w:lineRule="auto"/>
        <w:contextualSpacing/>
        <w:rPr>
          <w:rFonts w:asciiTheme="minorHAnsi" w:hAnsiTheme="minorHAnsi"/>
        </w:rPr>
      </w:pPr>
    </w:p>
    <w:p w14:paraId="2EE75587" w14:textId="77777777" w:rsidR="006B4E05" w:rsidRPr="003E3F6D" w:rsidRDefault="006B4E05" w:rsidP="006B4E05">
      <w:pPr>
        <w:spacing w:after="200" w:line="276" w:lineRule="auto"/>
        <w:contextualSpacing/>
        <w:rPr>
          <w:rFonts w:asciiTheme="minorHAnsi" w:hAnsiTheme="minorHAnsi"/>
        </w:rPr>
      </w:pPr>
      <w:r w:rsidRPr="003E3F6D">
        <w:rPr>
          <w:rFonts w:asciiTheme="minorHAnsi" w:hAnsiTheme="minorHAnsi"/>
        </w:rPr>
        <w:t>Responsible for presenting an annual detailed revenue budget and capital programme, ensuring these accurately reflect the decisions and policies of the Councils. Monitors progress against these during the year, identifying significant variances and ensuring effective mechanisms of accounting and budgetary control.</w:t>
      </w:r>
    </w:p>
    <w:p w14:paraId="7BC8DA3B" w14:textId="77777777" w:rsidR="006B4E05" w:rsidRPr="003E3F6D" w:rsidRDefault="006B4E05" w:rsidP="006B4E05">
      <w:pPr>
        <w:spacing w:after="200" w:line="276" w:lineRule="auto"/>
        <w:contextualSpacing/>
        <w:rPr>
          <w:rFonts w:asciiTheme="minorHAnsi" w:hAnsiTheme="minorHAnsi" w:cs="Arial"/>
        </w:rPr>
      </w:pPr>
    </w:p>
    <w:p w14:paraId="6369007E"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 xml:space="preserve">Responsible for the strategic overview, provision and continuous review of the full range of finance responsibilities in relation to all aspects of major policy formulation and implementation for the department, including service reviews.  Ensures Council procedures requiring pre-approval of sensitive proposals are followed. Responsible for the preparation of finance comments on Directors’ Board, Leader’s Meeting, Group, Committee, Cabinet and other reports. </w:t>
      </w:r>
    </w:p>
    <w:p w14:paraId="4E44D3BD" w14:textId="77777777" w:rsidR="006B4E05" w:rsidRPr="003E3F6D" w:rsidRDefault="006B4E05" w:rsidP="006B4E05">
      <w:pPr>
        <w:spacing w:after="200" w:line="276" w:lineRule="auto"/>
        <w:contextualSpacing/>
        <w:rPr>
          <w:rFonts w:asciiTheme="minorHAnsi" w:hAnsiTheme="minorHAnsi" w:cs="Arial"/>
        </w:rPr>
      </w:pPr>
    </w:p>
    <w:p w14:paraId="417BDE10"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 xml:space="preserve">Carries out investigations and prepares reports leading to changes in policy, appraisal of new developments, savings and reviews, new legislation and procedures, the achievability of proposals and the monitoring of a course of action.  </w:t>
      </w:r>
    </w:p>
    <w:p w14:paraId="4802F4F0" w14:textId="77777777" w:rsidR="006B4E05" w:rsidRPr="003E3F6D" w:rsidRDefault="006B4E05" w:rsidP="006B4E05">
      <w:pPr>
        <w:pStyle w:val="ListParagraph"/>
        <w:ind w:left="0"/>
        <w:rPr>
          <w:rFonts w:asciiTheme="minorHAnsi" w:hAnsiTheme="minorHAnsi" w:cs="Arial"/>
        </w:rPr>
      </w:pPr>
    </w:p>
    <w:p w14:paraId="347B6EF5" w14:textId="77777777" w:rsidR="006B4E05" w:rsidRPr="003E3F6D" w:rsidRDefault="006B4E05" w:rsidP="006B4E05">
      <w:pPr>
        <w:spacing w:after="200" w:line="276" w:lineRule="auto"/>
        <w:contextualSpacing/>
        <w:rPr>
          <w:rFonts w:asciiTheme="minorHAnsi" w:hAnsiTheme="minorHAnsi"/>
        </w:rPr>
      </w:pPr>
      <w:r w:rsidRPr="003E3F6D">
        <w:rPr>
          <w:rFonts w:asciiTheme="minorHAnsi" w:hAnsiTheme="minorHAnsi"/>
        </w:rPr>
        <w:t>Advises and supports Members, Directors and senior managers on all relevant service matters, including advising on legislative developments, making policy proposals, commenting on reports and attending Member meetings as required, thereby significantly impacting on service provision and future policy development.</w:t>
      </w:r>
    </w:p>
    <w:p w14:paraId="7E5C89B0" w14:textId="77777777" w:rsidR="006B4E05" w:rsidRPr="003E3F6D" w:rsidRDefault="006B4E05" w:rsidP="006B4E05">
      <w:pPr>
        <w:spacing w:after="200" w:line="276" w:lineRule="auto"/>
        <w:contextualSpacing/>
        <w:rPr>
          <w:rFonts w:asciiTheme="minorHAnsi" w:hAnsiTheme="minorHAnsi"/>
        </w:rPr>
      </w:pPr>
    </w:p>
    <w:p w14:paraId="3F1B193A"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Responsible for ensuring that all expenditure and income is properly accounted for in accordance with the Councils’ accounting principles and CIPFA accounting codes of practice. Ensures accounting and budgeting structures are amended in light of revised accounting standards and formats. Attends on the Councils’ auditors (both external and internal) for annual accounts audit, responsible for providing full working papers and reconciliations as required and to the agreed timetable and justifying accounting treatment where appropriate.</w:t>
      </w:r>
    </w:p>
    <w:p w14:paraId="0DA39C51" w14:textId="77777777" w:rsidR="006B4E05" w:rsidRPr="003E3F6D" w:rsidRDefault="006B4E05" w:rsidP="006B4E05">
      <w:pPr>
        <w:rPr>
          <w:rFonts w:asciiTheme="minorHAnsi" w:hAnsiTheme="minorHAnsi" w:cs="Arial"/>
          <w:b/>
          <w:u w:val="single"/>
        </w:rPr>
      </w:pPr>
    </w:p>
    <w:p w14:paraId="58B08586"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Responsible for supervising preparation of major claims to deadlines stipulated by the relevant government department or body. Responsible for ensuring that any grant conditions or time limits are enforced, income due received and the satisfactory audit of grant claims. Responsible for supervising preparation of other statistical returns and other information requests to the required deadlines.</w:t>
      </w:r>
    </w:p>
    <w:p w14:paraId="06FF4511" w14:textId="77777777" w:rsidR="006B4E05" w:rsidRPr="003E3F6D" w:rsidRDefault="006B4E05" w:rsidP="006B4E05">
      <w:pPr>
        <w:autoSpaceDE w:val="0"/>
        <w:autoSpaceDN w:val="0"/>
        <w:adjustRightInd w:val="0"/>
        <w:spacing w:after="200" w:line="276" w:lineRule="auto"/>
        <w:rPr>
          <w:rFonts w:asciiTheme="minorHAnsi" w:hAnsiTheme="minorHAnsi" w:cs="Arial"/>
        </w:rPr>
      </w:pPr>
    </w:p>
    <w:p w14:paraId="0A09596C" w14:textId="77777777" w:rsidR="006B4E05" w:rsidRPr="003E3F6D" w:rsidRDefault="006B4E05" w:rsidP="006B4E05">
      <w:pPr>
        <w:autoSpaceDE w:val="0"/>
        <w:autoSpaceDN w:val="0"/>
        <w:adjustRightInd w:val="0"/>
        <w:spacing w:after="200" w:line="276" w:lineRule="auto"/>
        <w:rPr>
          <w:rFonts w:asciiTheme="minorHAnsi" w:hAnsiTheme="minorHAnsi" w:cs="Arial"/>
          <w:b/>
          <w:u w:val="single"/>
        </w:rPr>
      </w:pPr>
      <w:r w:rsidRPr="003E3F6D">
        <w:rPr>
          <w:rFonts w:asciiTheme="minorHAnsi" w:hAnsiTheme="minorHAnsi" w:cs="Arial"/>
        </w:rPr>
        <w:t>Deputises for the Assistant Director (Financial Management) as and when required and assists on other groups within the Financial Management Division as directed, to provide flexible response to peak workloads.</w:t>
      </w:r>
    </w:p>
    <w:p w14:paraId="23B83936" w14:textId="77777777" w:rsidR="006B4E05" w:rsidRPr="003E3F6D" w:rsidRDefault="006B4E05" w:rsidP="006B4E05">
      <w:pPr>
        <w:pStyle w:val="Default"/>
        <w:rPr>
          <w:rFonts w:asciiTheme="minorHAnsi" w:hAnsiTheme="minorHAnsi"/>
          <w:color w:val="auto"/>
        </w:rPr>
      </w:pPr>
    </w:p>
    <w:p w14:paraId="6D779033" w14:textId="77777777" w:rsidR="006B4E05" w:rsidRPr="003E3F6D" w:rsidRDefault="006B4E05" w:rsidP="006B4E05">
      <w:pPr>
        <w:pStyle w:val="Default"/>
        <w:rPr>
          <w:rFonts w:asciiTheme="minorHAnsi" w:hAnsiTheme="minorHAnsi"/>
          <w:color w:val="auto"/>
        </w:rPr>
      </w:pPr>
      <w:r w:rsidRPr="003E3F6D">
        <w:rPr>
          <w:rFonts w:asciiTheme="minorHAnsi" w:hAnsiTheme="minorHAnsi"/>
          <w:color w:val="auto"/>
        </w:rPr>
        <w:t>Ensures that the services for both Councils are dealt with on an equitable basis to deliver the standards required for each, as agreed annually by the Executives of both Councils.</w:t>
      </w:r>
    </w:p>
    <w:p w14:paraId="1EE3EE96" w14:textId="77777777" w:rsidR="006B4E05" w:rsidRPr="003E3F6D" w:rsidRDefault="006B4E05" w:rsidP="006B4E05">
      <w:pPr>
        <w:pStyle w:val="Default"/>
        <w:rPr>
          <w:rFonts w:asciiTheme="minorHAnsi" w:hAnsiTheme="minorHAnsi"/>
          <w:color w:val="auto"/>
        </w:rPr>
      </w:pPr>
    </w:p>
    <w:p w14:paraId="2944C649" w14:textId="77777777" w:rsidR="006B4E05" w:rsidRPr="003E3F6D" w:rsidRDefault="006B4E05" w:rsidP="006B4E05">
      <w:pPr>
        <w:pStyle w:val="Default"/>
        <w:rPr>
          <w:rFonts w:asciiTheme="minorHAnsi" w:hAnsiTheme="minorHAnsi"/>
          <w:color w:val="auto"/>
        </w:rPr>
      </w:pPr>
      <w:r w:rsidRPr="003E3F6D">
        <w:rPr>
          <w:rFonts w:asciiTheme="minorHAnsi" w:hAnsiTheme="minorHAnsi"/>
          <w:color w:val="auto"/>
        </w:rPr>
        <w:t>Provides strategic and motivational leadership of staff, providing a visible presence to the workforce and promoting a good working environment with the primary aim of delivering high quality services.</w:t>
      </w:r>
    </w:p>
    <w:p w14:paraId="4E77B789" w14:textId="77777777" w:rsidR="006B4E05" w:rsidRPr="003E3F6D" w:rsidRDefault="006B4E05" w:rsidP="006B4E05">
      <w:pPr>
        <w:autoSpaceDE w:val="0"/>
        <w:autoSpaceDN w:val="0"/>
        <w:adjustRightInd w:val="0"/>
        <w:rPr>
          <w:rFonts w:asciiTheme="minorHAnsi" w:hAnsiTheme="minorHAnsi" w:cs="Arial"/>
          <w:b/>
          <w:u w:val="single"/>
        </w:rPr>
      </w:pPr>
    </w:p>
    <w:p w14:paraId="61C8D484" w14:textId="77777777" w:rsidR="006B4E05" w:rsidRPr="003E3F6D" w:rsidRDefault="006B4E05" w:rsidP="006B4E05">
      <w:pPr>
        <w:autoSpaceDE w:val="0"/>
        <w:autoSpaceDN w:val="0"/>
        <w:adjustRightInd w:val="0"/>
        <w:rPr>
          <w:rFonts w:asciiTheme="minorHAnsi" w:hAnsiTheme="minorHAnsi" w:cs="Arial"/>
          <w:u w:val="single"/>
        </w:rPr>
      </w:pPr>
      <w:r w:rsidRPr="003E3F6D">
        <w:rPr>
          <w:rFonts w:asciiTheme="minorHAnsi" w:hAnsiTheme="minorHAnsi" w:cs="Arial"/>
          <w:u w:val="single"/>
        </w:rPr>
        <w:t>Progression to MG3</w:t>
      </w:r>
    </w:p>
    <w:p w14:paraId="708DAC4F" w14:textId="77777777" w:rsidR="006B4E05" w:rsidRPr="003E3F6D" w:rsidRDefault="006B4E05" w:rsidP="006B4E05">
      <w:pPr>
        <w:rPr>
          <w:rFonts w:asciiTheme="minorHAnsi" w:hAnsiTheme="minorHAnsi" w:cs="Arial"/>
        </w:rPr>
      </w:pPr>
    </w:p>
    <w:p w14:paraId="0618432C"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 xml:space="preserve">Responsible for financial supervision, advice and direction on financial policy matters relating to all matters falling under the terms of reference of that Committee. Represents the Director of </w:t>
      </w:r>
      <w:r>
        <w:rPr>
          <w:rFonts w:asciiTheme="minorHAnsi" w:hAnsiTheme="minorHAnsi" w:cs="Arial"/>
        </w:rPr>
        <w:t>Finance</w:t>
      </w:r>
      <w:r w:rsidRPr="003E3F6D">
        <w:rPr>
          <w:rFonts w:asciiTheme="minorHAnsi" w:hAnsiTheme="minorHAnsi" w:cs="Arial"/>
        </w:rPr>
        <w:t xml:space="preserve"> at Overview and Scrutiny Committee/ Cabinet/ Scrutiny meetings as appropriate. Exercises signatory responsibility delegated by the Director of </w:t>
      </w:r>
      <w:r>
        <w:rPr>
          <w:rFonts w:asciiTheme="minorHAnsi" w:hAnsiTheme="minorHAnsi" w:cs="Arial"/>
        </w:rPr>
        <w:t>Finance</w:t>
      </w:r>
      <w:r w:rsidRPr="003E3F6D">
        <w:rPr>
          <w:rFonts w:asciiTheme="minorHAnsi" w:hAnsiTheme="minorHAnsi" w:cs="Arial"/>
        </w:rPr>
        <w:t xml:space="preserve"> for recommending or challenging on the basis of conformance of value for money proposals for delegated action under the relevant decision making procedure.</w:t>
      </w:r>
    </w:p>
    <w:p w14:paraId="6BD594D2" w14:textId="77777777" w:rsidR="006B4E05" w:rsidRPr="003E3F6D" w:rsidRDefault="006B4E05" w:rsidP="006B4E05">
      <w:pPr>
        <w:rPr>
          <w:rFonts w:asciiTheme="minorHAnsi" w:hAnsiTheme="minorHAnsi" w:cs="Arial"/>
        </w:rPr>
      </w:pPr>
    </w:p>
    <w:p w14:paraId="7BBB3213" w14:textId="77777777" w:rsidR="006B4E05" w:rsidRPr="003E3F6D" w:rsidRDefault="006B4E05" w:rsidP="006B4E05">
      <w:pPr>
        <w:spacing w:after="200" w:line="276" w:lineRule="auto"/>
        <w:contextualSpacing/>
        <w:rPr>
          <w:rFonts w:asciiTheme="minorHAnsi" w:hAnsiTheme="minorHAnsi" w:cs="Arial"/>
        </w:rPr>
      </w:pPr>
      <w:r w:rsidRPr="003E3F6D">
        <w:rPr>
          <w:rFonts w:asciiTheme="minorHAnsi" w:hAnsiTheme="minorHAnsi" w:cs="Arial"/>
        </w:rPr>
        <w:t xml:space="preserve">Responsible for ensuring the Shared Staffing Arrangement is accounted for correctly, in an equitable and accurate manner with each boroughs’ accounts remaining sovereign.  </w:t>
      </w: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AE50D26" w14:textId="77777777" w:rsidR="00C55C7E" w:rsidRPr="003E3F6D" w:rsidRDefault="00C55C7E" w:rsidP="00C55C7E">
      <w:pPr>
        <w:autoSpaceDE w:val="0"/>
        <w:autoSpaceDN w:val="0"/>
        <w:adjustRightInd w:val="0"/>
        <w:spacing w:after="200" w:line="276" w:lineRule="auto"/>
        <w:contextualSpacing/>
        <w:rPr>
          <w:rFonts w:asciiTheme="minorHAnsi" w:hAnsiTheme="minorHAnsi" w:cs="Arial"/>
        </w:rPr>
      </w:pPr>
      <w:r>
        <w:rPr>
          <w:rFonts w:asciiTheme="minorHAnsi" w:hAnsiTheme="minorHAnsi" w:cs="Arial"/>
        </w:rPr>
        <w:t xml:space="preserve">Potential </w:t>
      </w:r>
      <w:r w:rsidRPr="003E3F6D">
        <w:rPr>
          <w:rFonts w:asciiTheme="minorHAnsi" w:hAnsiTheme="minorHAnsi" w:cs="Arial"/>
        </w:rPr>
        <w:t>Line management responsibility for the following posts:</w:t>
      </w:r>
    </w:p>
    <w:p w14:paraId="30362A1F" w14:textId="77777777" w:rsidR="00C55C7E" w:rsidRPr="003E3F6D" w:rsidRDefault="00C55C7E" w:rsidP="00C55C7E">
      <w:pPr>
        <w:autoSpaceDE w:val="0"/>
        <w:autoSpaceDN w:val="0"/>
        <w:adjustRightInd w:val="0"/>
        <w:ind w:left="720"/>
        <w:rPr>
          <w:rFonts w:asciiTheme="minorHAnsi" w:hAnsiTheme="minorHAnsi" w:cs="Arial"/>
        </w:rPr>
      </w:pPr>
      <w:r w:rsidRPr="003E3F6D">
        <w:rPr>
          <w:rFonts w:asciiTheme="minorHAnsi" w:hAnsiTheme="minorHAnsi" w:cs="Arial"/>
        </w:rPr>
        <w:t>1x Deputy Financial Controller</w:t>
      </w:r>
    </w:p>
    <w:p w14:paraId="28FAAD65" w14:textId="77777777" w:rsidR="00C55C7E" w:rsidRPr="003E3F6D" w:rsidRDefault="00C55C7E" w:rsidP="00C55C7E">
      <w:pPr>
        <w:autoSpaceDE w:val="0"/>
        <w:autoSpaceDN w:val="0"/>
        <w:adjustRightInd w:val="0"/>
        <w:ind w:left="720"/>
        <w:rPr>
          <w:rFonts w:asciiTheme="minorHAnsi" w:hAnsiTheme="minorHAnsi" w:cs="Arial"/>
        </w:rPr>
      </w:pPr>
      <w:r w:rsidRPr="003E3F6D">
        <w:rPr>
          <w:rFonts w:asciiTheme="minorHAnsi" w:hAnsiTheme="minorHAnsi" w:cs="Arial"/>
        </w:rPr>
        <w:t>1x Principal Financial Control Officer</w:t>
      </w:r>
    </w:p>
    <w:p w14:paraId="33DAD622" w14:textId="77777777" w:rsidR="00C55C7E" w:rsidRPr="003E3F6D" w:rsidRDefault="00C55C7E" w:rsidP="00C55C7E">
      <w:pPr>
        <w:autoSpaceDE w:val="0"/>
        <w:autoSpaceDN w:val="0"/>
        <w:adjustRightInd w:val="0"/>
        <w:ind w:left="720"/>
        <w:rPr>
          <w:rFonts w:asciiTheme="minorHAnsi" w:hAnsiTheme="minorHAnsi" w:cs="Arial"/>
        </w:rPr>
      </w:pPr>
      <w:r w:rsidRPr="003E3F6D">
        <w:rPr>
          <w:rFonts w:asciiTheme="minorHAnsi" w:hAnsiTheme="minorHAnsi" w:cs="Arial"/>
        </w:rPr>
        <w:t>1x Financial Control Officer</w:t>
      </w:r>
    </w:p>
    <w:p w14:paraId="6D55930B" w14:textId="77777777" w:rsidR="00C55C7E" w:rsidRPr="003E3F6D" w:rsidRDefault="00C55C7E" w:rsidP="00C55C7E">
      <w:pPr>
        <w:autoSpaceDE w:val="0"/>
        <w:autoSpaceDN w:val="0"/>
        <w:adjustRightInd w:val="0"/>
        <w:ind w:left="720"/>
        <w:rPr>
          <w:rFonts w:asciiTheme="minorHAnsi" w:hAnsiTheme="minorHAnsi" w:cs="Arial"/>
          <w:i/>
        </w:rPr>
      </w:pPr>
      <w:r w:rsidRPr="003E3F6D">
        <w:rPr>
          <w:rFonts w:asciiTheme="minorHAnsi" w:hAnsiTheme="minorHAnsi" w:cs="Arial"/>
          <w:i/>
        </w:rPr>
        <w:t xml:space="preserve">(plus for one post only): </w:t>
      </w:r>
    </w:p>
    <w:p w14:paraId="06F6EBC9" w14:textId="77777777" w:rsidR="00C55C7E" w:rsidRPr="003E3F6D" w:rsidRDefault="00C55C7E" w:rsidP="00C55C7E">
      <w:pPr>
        <w:autoSpaceDE w:val="0"/>
        <w:autoSpaceDN w:val="0"/>
        <w:adjustRightInd w:val="0"/>
        <w:ind w:left="720"/>
        <w:rPr>
          <w:rFonts w:asciiTheme="minorHAnsi" w:hAnsiTheme="minorHAnsi" w:cs="Arial"/>
        </w:rPr>
      </w:pPr>
      <w:r w:rsidRPr="003E3F6D">
        <w:rPr>
          <w:rFonts w:asciiTheme="minorHAnsi" w:hAnsiTheme="minorHAnsi" w:cs="Arial"/>
        </w:rPr>
        <w:t>1x SSA Accountant</w:t>
      </w:r>
    </w:p>
    <w:p w14:paraId="49C028F4" w14:textId="77777777" w:rsidR="00C55C7E" w:rsidRPr="003E3F6D" w:rsidRDefault="00C55C7E" w:rsidP="00C55C7E">
      <w:pPr>
        <w:autoSpaceDE w:val="0"/>
        <w:autoSpaceDN w:val="0"/>
        <w:adjustRightInd w:val="0"/>
        <w:ind w:left="720"/>
        <w:rPr>
          <w:rFonts w:asciiTheme="minorHAnsi" w:hAnsiTheme="minorHAnsi" w:cs="Arial"/>
        </w:rPr>
      </w:pPr>
      <w:r w:rsidRPr="003E3F6D">
        <w:rPr>
          <w:rFonts w:asciiTheme="minorHAnsi" w:hAnsiTheme="minorHAnsi" w:cs="Arial"/>
        </w:rPr>
        <w:t>1x SSA Accounting Officer</w:t>
      </w:r>
    </w:p>
    <w:p w14:paraId="6BEFF58D" w14:textId="77777777" w:rsidR="00C55C7E" w:rsidRPr="003E3F6D" w:rsidRDefault="00C55C7E" w:rsidP="00C55C7E">
      <w:pPr>
        <w:autoSpaceDE w:val="0"/>
        <w:autoSpaceDN w:val="0"/>
        <w:adjustRightInd w:val="0"/>
        <w:ind w:left="720"/>
        <w:rPr>
          <w:rFonts w:asciiTheme="minorHAnsi" w:hAnsiTheme="minorHAnsi" w:cs="Arial"/>
        </w:rPr>
      </w:pPr>
      <w:r>
        <w:rPr>
          <w:rFonts w:asciiTheme="minorHAnsi" w:hAnsiTheme="minorHAnsi" w:cs="Arial"/>
        </w:rPr>
        <w:t>3x Trainee Accountants</w:t>
      </w:r>
    </w:p>
    <w:p w14:paraId="6FAC050D" w14:textId="77777777" w:rsidR="00C55C7E" w:rsidRPr="003E3F6D" w:rsidRDefault="00C55C7E" w:rsidP="00C55C7E">
      <w:pPr>
        <w:pStyle w:val="Default"/>
        <w:rPr>
          <w:rFonts w:asciiTheme="minorHAnsi" w:hAnsiTheme="minorHAnsi"/>
          <w:color w:val="auto"/>
        </w:rPr>
      </w:pPr>
      <w:r w:rsidRPr="003E3F6D">
        <w:rPr>
          <w:rFonts w:asciiTheme="minorHAnsi" w:hAnsiTheme="minorHAnsi"/>
          <w:color w:val="auto"/>
        </w:rPr>
        <w:t>Attends evening meetings as appropriate.</w:t>
      </w: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0097A8A9" w:rsidR="00343CED" w:rsidRPr="005B3EBF" w:rsidRDefault="001665B4" w:rsidP="0026064E">
      <w:pPr>
        <w:autoSpaceDE w:val="0"/>
        <w:autoSpaceDN w:val="0"/>
        <w:adjustRightInd w:val="0"/>
        <w:rPr>
          <w:rFonts w:ascii="Calibri" w:hAnsi="Calibri" w:cs="Arial"/>
          <w:b/>
          <w:bCs/>
          <w:color w:val="000000"/>
        </w:rPr>
      </w:pPr>
      <w:r w:rsidRPr="003E3F6D">
        <w:rPr>
          <w:rFonts w:asciiTheme="minorHAnsi" w:hAnsiTheme="minorHAnsi" w:cs="Arial"/>
          <w:b/>
          <w:i/>
          <w:noProof/>
        </w:rPr>
        <w:drawing>
          <wp:inline distT="0" distB="0" distL="0" distR="0" wp14:anchorId="552E067A" wp14:editId="61BB612B">
            <wp:extent cx="5427980" cy="2584090"/>
            <wp:effectExtent l="0" t="38100" r="0" b="641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4363"/>
      </w:tblGrid>
      <w:tr w:rsidR="00C55C7E" w:rsidRPr="005B3EBF" w14:paraId="4D63F622" w14:textId="77777777" w:rsidTr="00C55C7E">
        <w:trPr>
          <w:trHeight w:val="828"/>
        </w:trPr>
        <w:tc>
          <w:tcPr>
            <w:tcW w:w="4177" w:type="dxa"/>
            <w:shd w:val="clear" w:color="auto" w:fill="D9D9D9"/>
          </w:tcPr>
          <w:p w14:paraId="662329EB" w14:textId="77777777" w:rsidR="00C55C7E" w:rsidRDefault="00C55C7E" w:rsidP="00212994">
            <w:pPr>
              <w:autoSpaceDE w:val="0"/>
              <w:autoSpaceDN w:val="0"/>
              <w:adjustRightInd w:val="0"/>
              <w:rPr>
                <w:rFonts w:ascii="Calibri" w:hAnsi="Calibri" w:cs="Calibri"/>
                <w:b/>
                <w:bCs/>
              </w:rPr>
            </w:pPr>
            <w:r w:rsidRPr="005B3EBF">
              <w:rPr>
                <w:rFonts w:ascii="Calibri" w:hAnsi="Calibri" w:cs="Calibri"/>
                <w:b/>
                <w:bCs/>
              </w:rPr>
              <w:t xml:space="preserve"> Job Title: </w:t>
            </w:r>
          </w:p>
          <w:p w14:paraId="6E0C1980" w14:textId="77777777" w:rsidR="00C55C7E" w:rsidRPr="005B3EBF" w:rsidRDefault="00C55C7E" w:rsidP="00212994">
            <w:pPr>
              <w:autoSpaceDE w:val="0"/>
              <w:autoSpaceDN w:val="0"/>
              <w:adjustRightInd w:val="0"/>
              <w:rPr>
                <w:rFonts w:ascii="Calibri" w:hAnsi="Calibri" w:cs="Calibri"/>
                <w:b/>
                <w:bCs/>
              </w:rPr>
            </w:pPr>
            <w:r w:rsidRPr="003E3F6D">
              <w:rPr>
                <w:rFonts w:asciiTheme="minorHAnsi" w:hAnsiTheme="minorHAnsi" w:cs="Calibri"/>
              </w:rPr>
              <w:t>Financial Controller</w:t>
            </w:r>
          </w:p>
          <w:p w14:paraId="613B2A60" w14:textId="77777777" w:rsidR="00C55C7E" w:rsidRPr="005B3EBF" w:rsidRDefault="00C55C7E" w:rsidP="00212994">
            <w:pPr>
              <w:autoSpaceDE w:val="0"/>
              <w:autoSpaceDN w:val="0"/>
              <w:adjustRightInd w:val="0"/>
              <w:rPr>
                <w:rFonts w:ascii="Calibri" w:hAnsi="Calibri" w:cs="Calibri"/>
              </w:rPr>
            </w:pPr>
          </w:p>
        </w:tc>
        <w:tc>
          <w:tcPr>
            <w:tcW w:w="4363" w:type="dxa"/>
            <w:shd w:val="clear" w:color="auto" w:fill="D9D9D9"/>
          </w:tcPr>
          <w:p w14:paraId="35D58DDA" w14:textId="77777777" w:rsidR="00C55C7E" w:rsidRPr="005B3EBF" w:rsidRDefault="00C55C7E" w:rsidP="0021299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CAFAA07" w14:textId="77777777" w:rsidR="00C55C7E" w:rsidRPr="005B3EBF" w:rsidRDefault="00C55C7E" w:rsidP="00212994">
            <w:pPr>
              <w:autoSpaceDE w:val="0"/>
              <w:autoSpaceDN w:val="0"/>
              <w:adjustRightInd w:val="0"/>
              <w:rPr>
                <w:rFonts w:ascii="Calibri" w:hAnsi="Calibri" w:cs="Calibri"/>
                <w:bCs/>
              </w:rPr>
            </w:pPr>
            <w:r w:rsidRPr="003E3F6D">
              <w:rPr>
                <w:rFonts w:asciiTheme="minorHAnsi" w:hAnsiTheme="minorHAnsi" w:cs="Calibri"/>
                <w:bCs/>
              </w:rPr>
              <w:t>MG2-MG3</w:t>
            </w:r>
          </w:p>
          <w:p w14:paraId="5A1AB378" w14:textId="77777777" w:rsidR="00C55C7E" w:rsidRPr="005B3EBF" w:rsidRDefault="00C55C7E" w:rsidP="00212994">
            <w:pPr>
              <w:autoSpaceDE w:val="0"/>
              <w:autoSpaceDN w:val="0"/>
              <w:adjustRightInd w:val="0"/>
              <w:rPr>
                <w:rFonts w:ascii="Calibri" w:hAnsi="Calibri" w:cs="Calibri"/>
              </w:rPr>
            </w:pPr>
          </w:p>
        </w:tc>
      </w:tr>
      <w:tr w:rsidR="00C55C7E" w:rsidRPr="005B3EBF" w14:paraId="5C2630AD" w14:textId="77777777" w:rsidTr="00C55C7E">
        <w:trPr>
          <w:trHeight w:val="828"/>
        </w:trPr>
        <w:tc>
          <w:tcPr>
            <w:tcW w:w="4177" w:type="dxa"/>
            <w:shd w:val="clear" w:color="auto" w:fill="D9D9D9"/>
          </w:tcPr>
          <w:p w14:paraId="0EE653A4" w14:textId="77777777" w:rsidR="00C55C7E" w:rsidRPr="005B3EBF" w:rsidRDefault="00C55C7E" w:rsidP="00212994">
            <w:pPr>
              <w:autoSpaceDE w:val="0"/>
              <w:autoSpaceDN w:val="0"/>
              <w:adjustRightInd w:val="0"/>
              <w:rPr>
                <w:rFonts w:ascii="Calibri" w:hAnsi="Calibri" w:cs="Calibri"/>
                <w:b/>
                <w:bCs/>
              </w:rPr>
            </w:pPr>
            <w:r w:rsidRPr="005B3EBF">
              <w:rPr>
                <w:rFonts w:ascii="Calibri" w:hAnsi="Calibri" w:cs="Calibri"/>
                <w:b/>
                <w:bCs/>
              </w:rPr>
              <w:t xml:space="preserve">Section: </w:t>
            </w:r>
          </w:p>
          <w:p w14:paraId="35237386" w14:textId="77777777" w:rsidR="00C55C7E" w:rsidRPr="005B3EBF" w:rsidRDefault="00C55C7E" w:rsidP="00212994">
            <w:pPr>
              <w:autoSpaceDE w:val="0"/>
              <w:autoSpaceDN w:val="0"/>
              <w:adjustRightInd w:val="0"/>
              <w:rPr>
                <w:rFonts w:ascii="Calibri" w:hAnsi="Calibri" w:cs="Calibri"/>
                <w:bCs/>
              </w:rPr>
            </w:pPr>
            <w:r w:rsidRPr="003E3F6D">
              <w:rPr>
                <w:rFonts w:asciiTheme="minorHAnsi" w:hAnsiTheme="minorHAnsi" w:cs="Calibri"/>
                <w:bCs/>
              </w:rPr>
              <w:t>Financial Management</w:t>
            </w:r>
          </w:p>
        </w:tc>
        <w:tc>
          <w:tcPr>
            <w:tcW w:w="4363" w:type="dxa"/>
            <w:shd w:val="clear" w:color="auto" w:fill="D9D9D9"/>
          </w:tcPr>
          <w:p w14:paraId="2C13B752" w14:textId="77777777" w:rsidR="00C55C7E" w:rsidRPr="005B3EBF" w:rsidRDefault="00C55C7E" w:rsidP="00212994">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B6C7DE3" w14:textId="77777777" w:rsidR="00C55C7E" w:rsidRPr="0026064E" w:rsidRDefault="00C55C7E" w:rsidP="00212994">
            <w:pPr>
              <w:autoSpaceDE w:val="0"/>
              <w:autoSpaceDN w:val="0"/>
              <w:adjustRightInd w:val="0"/>
              <w:rPr>
                <w:rFonts w:ascii="Calibri" w:hAnsi="Calibri" w:cs="Calibri"/>
                <w:bCs/>
              </w:rPr>
            </w:pPr>
            <w:r w:rsidRPr="003E3F6D">
              <w:rPr>
                <w:rFonts w:asciiTheme="minorHAnsi" w:hAnsiTheme="minorHAnsi" w:cs="Calibri"/>
                <w:bCs/>
              </w:rPr>
              <w:t>Resources</w:t>
            </w:r>
          </w:p>
        </w:tc>
      </w:tr>
      <w:tr w:rsidR="00C55C7E" w:rsidRPr="005B3EBF" w14:paraId="258A5279" w14:textId="77777777" w:rsidTr="00C55C7E">
        <w:trPr>
          <w:trHeight w:val="828"/>
        </w:trPr>
        <w:tc>
          <w:tcPr>
            <w:tcW w:w="4177" w:type="dxa"/>
            <w:shd w:val="clear" w:color="auto" w:fill="D9D9D9"/>
          </w:tcPr>
          <w:p w14:paraId="40263411" w14:textId="77777777" w:rsidR="00C55C7E" w:rsidRPr="005B3EBF" w:rsidRDefault="00C55C7E" w:rsidP="00212994">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4A83424" w14:textId="77777777" w:rsidR="00C55C7E" w:rsidRPr="0026064E" w:rsidRDefault="00C55C7E" w:rsidP="00212994">
            <w:pPr>
              <w:autoSpaceDE w:val="0"/>
              <w:autoSpaceDN w:val="0"/>
              <w:adjustRightInd w:val="0"/>
              <w:rPr>
                <w:rFonts w:ascii="Calibri" w:hAnsi="Calibri" w:cs="Calibri"/>
                <w:bCs/>
              </w:rPr>
            </w:pPr>
            <w:r w:rsidRPr="003E3F6D">
              <w:rPr>
                <w:rFonts w:asciiTheme="minorHAnsi" w:hAnsiTheme="minorHAnsi" w:cs="Calibri"/>
                <w:bCs/>
              </w:rPr>
              <w:t>Assistant Director (Financial Management)</w:t>
            </w:r>
          </w:p>
        </w:tc>
        <w:tc>
          <w:tcPr>
            <w:tcW w:w="4363" w:type="dxa"/>
            <w:shd w:val="clear" w:color="auto" w:fill="D9D9D9"/>
          </w:tcPr>
          <w:p w14:paraId="13E4F2E4" w14:textId="77777777" w:rsidR="00C55C7E" w:rsidRPr="005B3EBF" w:rsidRDefault="00C55C7E" w:rsidP="00212994">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146D5F1" w14:textId="77777777" w:rsidR="00C55C7E" w:rsidRPr="0026064E" w:rsidRDefault="00C55C7E" w:rsidP="00212994">
            <w:pPr>
              <w:autoSpaceDE w:val="0"/>
              <w:autoSpaceDN w:val="0"/>
              <w:adjustRightInd w:val="0"/>
              <w:rPr>
                <w:rFonts w:ascii="Calibri" w:hAnsi="Calibri" w:cs="Calibri"/>
                <w:bCs/>
              </w:rPr>
            </w:pPr>
          </w:p>
        </w:tc>
      </w:tr>
      <w:tr w:rsidR="00C55C7E" w:rsidRPr="005B3EBF" w14:paraId="57C293F9" w14:textId="77777777" w:rsidTr="00C55C7E">
        <w:trPr>
          <w:trHeight w:val="828"/>
        </w:trPr>
        <w:tc>
          <w:tcPr>
            <w:tcW w:w="4177" w:type="dxa"/>
            <w:tcBorders>
              <w:top w:val="single" w:sz="4" w:space="0" w:color="auto"/>
              <w:left w:val="single" w:sz="4" w:space="0" w:color="auto"/>
              <w:bottom w:val="single" w:sz="4" w:space="0" w:color="auto"/>
              <w:right w:val="single" w:sz="4" w:space="0" w:color="auto"/>
            </w:tcBorders>
            <w:shd w:val="clear" w:color="auto" w:fill="D9D9D9"/>
          </w:tcPr>
          <w:p w14:paraId="468AB037" w14:textId="77777777" w:rsidR="00C55C7E" w:rsidRDefault="00C55C7E" w:rsidP="00212994">
            <w:pPr>
              <w:autoSpaceDE w:val="0"/>
              <w:autoSpaceDN w:val="0"/>
              <w:adjustRightInd w:val="0"/>
              <w:rPr>
                <w:rFonts w:ascii="Calibri" w:hAnsi="Calibri" w:cs="Calibri"/>
                <w:b/>
                <w:bCs/>
              </w:rPr>
            </w:pPr>
            <w:r w:rsidRPr="005B3EBF">
              <w:rPr>
                <w:rFonts w:ascii="Calibri" w:hAnsi="Calibri" w:cs="Calibri"/>
                <w:b/>
                <w:bCs/>
              </w:rPr>
              <w:t>Post Number/s:</w:t>
            </w:r>
          </w:p>
          <w:p w14:paraId="51971A07" w14:textId="77777777" w:rsidR="00C55C7E" w:rsidRPr="0026064E" w:rsidRDefault="00C55C7E" w:rsidP="00212994">
            <w:pPr>
              <w:autoSpaceDE w:val="0"/>
              <w:autoSpaceDN w:val="0"/>
              <w:adjustRightInd w:val="0"/>
              <w:rPr>
                <w:rFonts w:ascii="Calibri" w:hAnsi="Calibri" w:cs="Calibri"/>
                <w:bCs/>
              </w:rPr>
            </w:pPr>
            <w:r>
              <w:rPr>
                <w:rFonts w:asciiTheme="minorHAnsi" w:hAnsiTheme="minorHAnsi" w:cs="Calibri"/>
                <w:bCs/>
              </w:rPr>
              <w:t>RWR0007/8/9/10/</w:t>
            </w:r>
            <w:r w:rsidRPr="00916D66">
              <w:rPr>
                <w:rFonts w:asciiTheme="minorHAnsi" w:hAnsiTheme="minorHAnsi" w:cs="Calibri"/>
                <w:bCs/>
                <w:highlight w:val="yellow"/>
              </w:rPr>
              <w:t>11</w:t>
            </w:r>
          </w:p>
        </w:tc>
        <w:tc>
          <w:tcPr>
            <w:tcW w:w="4363" w:type="dxa"/>
            <w:tcBorders>
              <w:top w:val="single" w:sz="4" w:space="0" w:color="auto"/>
              <w:left w:val="single" w:sz="4" w:space="0" w:color="auto"/>
              <w:bottom w:val="single" w:sz="4" w:space="0" w:color="auto"/>
              <w:right w:val="single" w:sz="4" w:space="0" w:color="auto"/>
            </w:tcBorders>
            <w:shd w:val="clear" w:color="auto" w:fill="D9D9D9"/>
          </w:tcPr>
          <w:p w14:paraId="2CCE5589" w14:textId="77777777" w:rsidR="00C55C7E" w:rsidRDefault="00C55C7E" w:rsidP="00212994">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2B43E31" w14:textId="77777777" w:rsidR="00C55C7E" w:rsidRPr="0026064E" w:rsidRDefault="00C55C7E" w:rsidP="00212994">
            <w:pPr>
              <w:autoSpaceDE w:val="0"/>
              <w:autoSpaceDN w:val="0"/>
              <w:adjustRightInd w:val="0"/>
              <w:rPr>
                <w:rFonts w:ascii="Calibri" w:hAnsi="Calibri" w:cs="Calibri"/>
                <w:bCs/>
              </w:rPr>
            </w:pPr>
            <w:r>
              <w:rPr>
                <w:rFonts w:ascii="Calibri" w:hAnsi="Calibri" w:cs="Calibri"/>
                <w:bCs/>
              </w:rPr>
              <w:t>March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7F30B1"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8C93E7" w14:textId="77777777" w:rsidR="007F30B1" w:rsidRPr="003E3F6D" w:rsidRDefault="007F30B1" w:rsidP="007F30B1">
            <w:pPr>
              <w:tabs>
                <w:tab w:val="left" w:pos="540"/>
              </w:tabs>
              <w:rPr>
                <w:rFonts w:asciiTheme="minorHAnsi" w:hAnsiTheme="minorHAnsi" w:cs="Arial"/>
              </w:rPr>
            </w:pPr>
            <w:r w:rsidRPr="003E3F6D">
              <w:rPr>
                <w:rFonts w:asciiTheme="minorHAnsi" w:hAnsiTheme="minorHAnsi" w:cs="Arial"/>
              </w:rPr>
              <w:t>Good understanding of legislation, accounting standards and accounting codes of practice governing local authority accounts and financial procedures with the ability to interpret complex issues and apply them</w:t>
            </w:r>
          </w:p>
          <w:p w14:paraId="2BA348DC" w14:textId="77777777" w:rsidR="007F30B1" w:rsidRPr="00AD0E94" w:rsidRDefault="007F30B1" w:rsidP="007F30B1">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F1D7587" w:rsidR="007F30B1" w:rsidRPr="00AD0E94" w:rsidRDefault="00A32AF8" w:rsidP="007F30B1">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7F30B1" w:rsidRPr="00AD0E94" w:rsidRDefault="007F30B1" w:rsidP="007F30B1">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4E7EC4E8" w:rsidR="007F30B1" w:rsidRPr="00AD0E94" w:rsidRDefault="009859A3" w:rsidP="007F30B1">
            <w:pPr>
              <w:spacing w:line="70" w:lineRule="atLeast"/>
              <w:jc w:val="center"/>
              <w:rPr>
                <w:rFonts w:ascii="Calibri" w:hAnsi="Calibri" w:cs="Arial"/>
                <w:b/>
                <w:bCs/>
              </w:rPr>
            </w:pPr>
            <w:r>
              <w:rPr>
                <w:rFonts w:ascii="Calibri" w:hAnsi="Calibri" w:cs="Arial"/>
                <w:b/>
                <w:bCs/>
              </w:rPr>
              <w:t>I/T</w:t>
            </w:r>
          </w:p>
        </w:tc>
      </w:tr>
      <w:tr w:rsidR="007F30B1"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12D757" w14:textId="77777777" w:rsidR="007F30B1" w:rsidRPr="003E3F6D" w:rsidRDefault="007F30B1" w:rsidP="007F30B1">
            <w:pPr>
              <w:tabs>
                <w:tab w:val="left" w:pos="540"/>
              </w:tabs>
              <w:rPr>
                <w:rFonts w:asciiTheme="minorHAnsi" w:hAnsiTheme="minorHAnsi" w:cs="Arial"/>
              </w:rPr>
            </w:pPr>
            <w:r w:rsidRPr="003E3F6D">
              <w:rPr>
                <w:rFonts w:asciiTheme="minorHAnsi" w:hAnsiTheme="minorHAnsi" w:cs="Arial"/>
              </w:rPr>
              <w:t>Knowledge and understanding of key strategic and policy issues relating to local government finance</w:t>
            </w:r>
          </w:p>
          <w:p w14:paraId="6D47CECF" w14:textId="77777777" w:rsidR="007F30B1" w:rsidRPr="00AD0E94" w:rsidRDefault="007F30B1" w:rsidP="007F30B1">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0832A060" w:rsidR="007F30B1" w:rsidRPr="00AD0E94" w:rsidRDefault="00A32AF8" w:rsidP="007F30B1">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7F30B1" w:rsidRPr="00AD0E94" w:rsidRDefault="007F30B1" w:rsidP="007F30B1">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F19976F" w:rsidR="007F30B1" w:rsidRPr="00AD0E94" w:rsidRDefault="009859A3" w:rsidP="007F30B1">
            <w:pPr>
              <w:spacing w:line="70" w:lineRule="atLeast"/>
              <w:jc w:val="center"/>
              <w:rPr>
                <w:rFonts w:ascii="Calibri" w:hAnsi="Calibri" w:cs="Arial"/>
                <w:b/>
                <w:bCs/>
              </w:rPr>
            </w:pPr>
            <w:r>
              <w:rPr>
                <w:rFonts w:ascii="Calibri" w:hAnsi="Calibri" w:cs="Arial"/>
                <w:b/>
                <w:bCs/>
              </w:rPr>
              <w:t>I/T</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3A2754">
            <w:pPr>
              <w:spacing w:line="70" w:lineRule="atLeast"/>
              <w:rPr>
                <w:rFonts w:ascii="Calibri" w:hAnsi="Calibri" w:cs="Arial"/>
                <w:b/>
                <w:bCs/>
              </w:rPr>
            </w:pPr>
            <w:r>
              <w:rPr>
                <w:rFonts w:ascii="Calibri" w:hAnsi="Calibri" w:cs="Arial"/>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C36E35"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32B9E3" w14:textId="77777777" w:rsidR="00C36E35" w:rsidRPr="003E3F6D" w:rsidRDefault="00C36E35" w:rsidP="00C36E35">
            <w:pPr>
              <w:tabs>
                <w:tab w:val="left" w:pos="540"/>
              </w:tabs>
              <w:rPr>
                <w:rFonts w:asciiTheme="minorHAnsi" w:hAnsiTheme="minorHAnsi" w:cs="Arial"/>
              </w:rPr>
            </w:pPr>
            <w:r w:rsidRPr="003E3F6D">
              <w:rPr>
                <w:rFonts w:asciiTheme="minorHAnsi" w:hAnsiTheme="minorHAnsi" w:cs="Arial"/>
              </w:rPr>
              <w:t>Significant experience of successfully managing own workload and that of others in an environment where deadlines and priorities frequently change and are often conflicting</w:t>
            </w:r>
          </w:p>
          <w:p w14:paraId="6439351A" w14:textId="77777777" w:rsidR="00C36E35" w:rsidRPr="00AD0E94" w:rsidRDefault="00C36E35" w:rsidP="00C36E35">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5B320A53" w:rsidR="00C36E35" w:rsidRPr="00AD0E94" w:rsidRDefault="00A32AF8" w:rsidP="00C36E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C36E35" w:rsidRPr="00AD0E94" w:rsidRDefault="00C36E35" w:rsidP="00C36E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2BB62402" w:rsidR="00C36E35" w:rsidRPr="00AD0E94" w:rsidRDefault="009859A3" w:rsidP="00C36E35">
            <w:pPr>
              <w:spacing w:line="70" w:lineRule="atLeast"/>
              <w:jc w:val="center"/>
              <w:rPr>
                <w:rFonts w:ascii="Calibri" w:hAnsi="Calibri" w:cs="Arial"/>
                <w:b/>
                <w:bCs/>
              </w:rPr>
            </w:pPr>
            <w:r>
              <w:rPr>
                <w:rFonts w:ascii="Calibri" w:hAnsi="Calibri" w:cs="Arial"/>
                <w:b/>
                <w:bCs/>
              </w:rPr>
              <w:t>A/I/T</w:t>
            </w:r>
          </w:p>
        </w:tc>
      </w:tr>
      <w:tr w:rsidR="00C36E35"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12151A" w14:textId="77777777" w:rsidR="00C36E35" w:rsidRDefault="00C36E35" w:rsidP="00C36E35">
            <w:pPr>
              <w:tabs>
                <w:tab w:val="left" w:pos="540"/>
              </w:tabs>
              <w:rPr>
                <w:rFonts w:asciiTheme="minorHAnsi" w:hAnsiTheme="minorHAnsi" w:cs="Arial"/>
              </w:rPr>
            </w:pPr>
            <w:r>
              <w:rPr>
                <w:rFonts w:asciiTheme="minorHAnsi" w:hAnsiTheme="minorHAnsi" w:cs="Arial"/>
              </w:rPr>
              <w:t>Experience of working with financial systems, including developing business user reports in the context of financial management</w:t>
            </w:r>
          </w:p>
          <w:p w14:paraId="0BCB19CB" w14:textId="77777777" w:rsidR="00C36E35" w:rsidRPr="00AD0E94" w:rsidRDefault="00C36E35" w:rsidP="00C36E35">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29C2F150" w:rsidR="00C36E35" w:rsidRPr="00AD0E94" w:rsidRDefault="00A32AF8" w:rsidP="00C36E3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C36E35" w:rsidRPr="00AD0E94" w:rsidRDefault="00C36E35" w:rsidP="00C36E3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37DC3EDE" w:rsidR="00C36E35" w:rsidRPr="00AD0E94" w:rsidRDefault="00D75C35" w:rsidP="00C36E35">
            <w:pPr>
              <w:spacing w:line="70" w:lineRule="atLeast"/>
              <w:jc w:val="center"/>
              <w:rPr>
                <w:rFonts w:ascii="Calibri" w:hAnsi="Calibri" w:cs="Arial"/>
                <w:b/>
                <w:bCs/>
              </w:rPr>
            </w:pPr>
            <w:r>
              <w:rPr>
                <w:rFonts w:ascii="Calibri" w:hAnsi="Calibri" w:cs="Arial"/>
                <w:b/>
                <w:bCs/>
              </w:rPr>
              <w:t>A/I/T</w:t>
            </w:r>
          </w:p>
        </w:tc>
      </w:tr>
      <w:tr w:rsidR="00C36E35"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C065E7" w14:textId="77777777" w:rsidR="00C36E35" w:rsidRPr="003E3F6D" w:rsidRDefault="00C36E35" w:rsidP="00C36E35">
            <w:pPr>
              <w:rPr>
                <w:rFonts w:asciiTheme="minorHAnsi" w:hAnsiTheme="minorHAnsi"/>
              </w:rPr>
            </w:pPr>
            <w:r w:rsidRPr="003E3F6D">
              <w:rPr>
                <w:rFonts w:asciiTheme="minorHAnsi" w:hAnsiTheme="minorHAnsi"/>
              </w:rPr>
              <w:t>Experience of successfully leading or managing high-performing teams of staff</w:t>
            </w:r>
          </w:p>
          <w:p w14:paraId="290D6A55" w14:textId="77777777" w:rsidR="00C36E35" w:rsidRPr="00AD0E94" w:rsidRDefault="00C36E35" w:rsidP="00C36E35">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6F1280E2" w:rsidR="00C36E35" w:rsidRPr="00AD0E94" w:rsidRDefault="00C36E35" w:rsidP="00C36E3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0D7B69B" w:rsidR="00C36E35" w:rsidRPr="00AD0E94" w:rsidRDefault="00A738AB" w:rsidP="00C36E35">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76F3A6AD" w:rsidR="00C36E35" w:rsidRPr="00AD0E94" w:rsidRDefault="00D75C35" w:rsidP="00C36E35">
            <w:pPr>
              <w:spacing w:line="70" w:lineRule="atLeast"/>
              <w:jc w:val="center"/>
              <w:rPr>
                <w:rFonts w:ascii="Calibri" w:hAnsi="Calibri" w:cs="Arial"/>
                <w:b/>
                <w:bCs/>
              </w:rPr>
            </w:pPr>
            <w:r>
              <w:rPr>
                <w:rFonts w:ascii="Calibri" w:hAnsi="Calibri" w:cs="Arial"/>
                <w:b/>
                <w:bCs/>
              </w:rPr>
              <w:t>A/I/T</w:t>
            </w:r>
          </w:p>
        </w:tc>
      </w:tr>
      <w:tr w:rsidR="00985A51" w:rsidRPr="005B3EBF" w14:paraId="57056C0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B4AC4C" w14:textId="77777777" w:rsidR="00985A51" w:rsidRPr="003E3F6D" w:rsidRDefault="00985A51" w:rsidP="00985A51">
            <w:pPr>
              <w:rPr>
                <w:rFonts w:asciiTheme="minorHAnsi" w:hAnsiTheme="minorHAnsi"/>
              </w:rPr>
            </w:pPr>
            <w:r w:rsidRPr="003E3F6D">
              <w:rPr>
                <w:rFonts w:asciiTheme="minorHAnsi" w:hAnsiTheme="minorHAnsi"/>
              </w:rPr>
              <w:t>Experience in speaking at high level meetings which may require immediate response without notice on matters relying on broad experience and requiring ad hoc professional advice</w:t>
            </w:r>
          </w:p>
          <w:p w14:paraId="768290DC" w14:textId="77777777" w:rsidR="00985A51" w:rsidRPr="003E3F6D" w:rsidRDefault="00985A51" w:rsidP="00985A51">
            <w:pPr>
              <w:rPr>
                <w:rFonts w:asciiTheme="minorHAnsi" w:hAnsiTheme="minorHAnsi"/>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FC3B8A" w14:textId="782C4C7E" w:rsidR="00985A51" w:rsidRPr="00AD0E94" w:rsidRDefault="00A738AB" w:rsidP="00985A51">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84DB1A" w14:textId="0F923C9F" w:rsidR="00985A51" w:rsidRPr="00AD0E94" w:rsidRDefault="00985A51" w:rsidP="00985A51">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D6303C" w14:textId="0C1E591E" w:rsidR="00985A51" w:rsidRPr="00AD0E94" w:rsidRDefault="00D75C35" w:rsidP="00985A51">
            <w:pPr>
              <w:spacing w:line="70" w:lineRule="atLeast"/>
              <w:jc w:val="center"/>
              <w:rPr>
                <w:rFonts w:ascii="Calibri" w:hAnsi="Calibri" w:cs="Arial"/>
                <w:b/>
                <w:bCs/>
              </w:rPr>
            </w:pPr>
            <w:r>
              <w:rPr>
                <w:rFonts w:ascii="Calibri" w:hAnsi="Calibri" w:cs="Arial"/>
                <w:b/>
                <w:bCs/>
              </w:rPr>
              <w:t>A/I/T</w:t>
            </w:r>
          </w:p>
        </w:tc>
      </w:tr>
      <w:tr w:rsidR="00985A51" w:rsidRPr="005B3EBF" w14:paraId="522DEC5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42D013" w14:textId="77777777" w:rsidR="00985A51" w:rsidRPr="003E3F6D" w:rsidRDefault="00985A51" w:rsidP="00985A51">
            <w:pPr>
              <w:tabs>
                <w:tab w:val="left" w:pos="540"/>
              </w:tabs>
              <w:rPr>
                <w:rFonts w:asciiTheme="minorHAnsi" w:hAnsiTheme="minorHAnsi" w:cs="Arial"/>
              </w:rPr>
            </w:pPr>
            <w:r w:rsidRPr="003E3F6D">
              <w:rPr>
                <w:rFonts w:asciiTheme="minorHAnsi" w:hAnsiTheme="minorHAnsi" w:cs="Arial"/>
              </w:rPr>
              <w:t>Experience of coordinating and delivering a major project</w:t>
            </w:r>
          </w:p>
          <w:p w14:paraId="7B1710AA" w14:textId="77777777" w:rsidR="00985A51" w:rsidRPr="003E3F6D" w:rsidRDefault="00985A51" w:rsidP="00985A51">
            <w:pPr>
              <w:rPr>
                <w:rFonts w:asciiTheme="minorHAnsi" w:hAnsiTheme="minorHAnsi"/>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E74E15" w14:textId="63FE45EB" w:rsidR="00985A51" w:rsidRPr="00AD0E94" w:rsidRDefault="00985A51" w:rsidP="00985A51">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AB4D13" w14:textId="2CCD438E" w:rsidR="00985A51" w:rsidRPr="00AD0E94" w:rsidRDefault="00A738AB" w:rsidP="00985A51">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B8BCC0" w14:textId="647D78E9" w:rsidR="00985A51" w:rsidRPr="00AD0E94" w:rsidRDefault="00D75C35" w:rsidP="00985A51">
            <w:pPr>
              <w:spacing w:line="70" w:lineRule="atLeast"/>
              <w:jc w:val="center"/>
              <w:rPr>
                <w:rFonts w:ascii="Calibri" w:hAnsi="Calibri" w:cs="Arial"/>
                <w:b/>
                <w:bCs/>
              </w:rPr>
            </w:pPr>
            <w:r>
              <w:rPr>
                <w:rFonts w:ascii="Calibri" w:hAnsi="Calibri" w:cs="Arial"/>
                <w:b/>
                <w:bCs/>
              </w:rPr>
              <w:t>A/I/T</w:t>
            </w: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AD0E94" w:rsidRDefault="00D35D30" w:rsidP="003A2754">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C7727E"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214FD3" w14:textId="77777777" w:rsidR="00C7727E" w:rsidRPr="003E3F6D" w:rsidRDefault="00C7727E" w:rsidP="00C7727E">
            <w:pPr>
              <w:rPr>
                <w:rFonts w:asciiTheme="minorHAnsi" w:hAnsiTheme="minorHAnsi"/>
              </w:rPr>
            </w:pPr>
            <w:r w:rsidRPr="003E3F6D">
              <w:rPr>
                <w:rFonts w:asciiTheme="minorHAnsi" w:hAnsiTheme="minorHAnsi"/>
              </w:rPr>
              <w:t>Ability to identify issues and options and to anticipate risks when undertaking financial evaluations</w:t>
            </w:r>
          </w:p>
          <w:p w14:paraId="21AAEF42" w14:textId="77777777" w:rsidR="00C7727E" w:rsidRPr="00AD0E94" w:rsidRDefault="00C7727E" w:rsidP="00C7727E">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1E85518C" w:rsidR="00C7727E" w:rsidRPr="00AD0E94" w:rsidRDefault="00A738AB" w:rsidP="00C7727E">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C7727E" w:rsidRPr="00AD0E94" w:rsidRDefault="00C7727E" w:rsidP="00C7727E">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ED80094" w:rsidR="00C7727E" w:rsidRPr="00AD0E94" w:rsidRDefault="00D75C35" w:rsidP="00C7727E">
            <w:pPr>
              <w:spacing w:line="70" w:lineRule="atLeast"/>
              <w:jc w:val="center"/>
              <w:rPr>
                <w:rFonts w:ascii="Calibri" w:hAnsi="Calibri" w:cs="Arial"/>
                <w:b/>
                <w:bCs/>
              </w:rPr>
            </w:pPr>
            <w:r>
              <w:rPr>
                <w:rFonts w:ascii="Calibri" w:hAnsi="Calibri" w:cs="Arial"/>
                <w:b/>
                <w:bCs/>
              </w:rPr>
              <w:t>I/T</w:t>
            </w:r>
          </w:p>
        </w:tc>
      </w:tr>
      <w:tr w:rsidR="00C7727E"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00371C" w14:textId="77777777" w:rsidR="00C7727E" w:rsidRPr="003E3F6D" w:rsidRDefault="00C7727E" w:rsidP="00C7727E">
            <w:pPr>
              <w:rPr>
                <w:rFonts w:asciiTheme="minorHAnsi" w:hAnsiTheme="minorHAnsi" w:cs="Arial"/>
              </w:rPr>
            </w:pPr>
            <w:r w:rsidRPr="003E3F6D">
              <w:rPr>
                <w:rFonts w:asciiTheme="minorHAnsi" w:hAnsiTheme="minorHAnsi"/>
              </w:rPr>
              <w:t>Good interpersonal skills to liaise with Directors, external auditors, service managers and Members. Effective in communicating and asserting financial issues with the a</w:t>
            </w:r>
            <w:r w:rsidRPr="003E3F6D">
              <w:rPr>
                <w:rFonts w:asciiTheme="minorHAnsi" w:hAnsiTheme="minorHAnsi" w:cs="Arial"/>
              </w:rPr>
              <w:t>bility to simplify and present complex financial issues and both clear and concise report drafting skills</w:t>
            </w:r>
          </w:p>
          <w:p w14:paraId="22861ADD" w14:textId="77777777" w:rsidR="00C7727E" w:rsidRPr="00AD0E94" w:rsidRDefault="00C7727E" w:rsidP="00C7727E">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7B96176F" w:rsidR="00C7727E" w:rsidRPr="00AD0E94" w:rsidRDefault="00A738AB" w:rsidP="00C7727E">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C7727E" w:rsidRPr="00AD0E94" w:rsidRDefault="00C7727E" w:rsidP="00C7727E">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0A7A4296" w:rsidR="00C7727E" w:rsidRPr="00AD0E94" w:rsidRDefault="00D75C35" w:rsidP="00C7727E">
            <w:pPr>
              <w:spacing w:line="70" w:lineRule="atLeast"/>
              <w:jc w:val="center"/>
              <w:rPr>
                <w:rFonts w:ascii="Calibri" w:hAnsi="Calibri" w:cs="Arial"/>
                <w:b/>
                <w:bCs/>
              </w:rPr>
            </w:pPr>
            <w:r>
              <w:rPr>
                <w:rFonts w:ascii="Calibri" w:hAnsi="Calibri" w:cs="Arial"/>
                <w:b/>
                <w:bCs/>
              </w:rPr>
              <w:t>I/T</w:t>
            </w:r>
          </w:p>
        </w:tc>
      </w:tr>
      <w:tr w:rsidR="00C7727E"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4EDE67" w14:textId="77777777" w:rsidR="00C7727E" w:rsidRPr="003E3F6D" w:rsidRDefault="00C7727E" w:rsidP="00C7727E">
            <w:pPr>
              <w:rPr>
                <w:rFonts w:asciiTheme="minorHAnsi" w:hAnsiTheme="minorHAnsi" w:cs="Arial"/>
              </w:rPr>
            </w:pPr>
            <w:r>
              <w:rPr>
                <w:rFonts w:asciiTheme="minorHAnsi" w:hAnsiTheme="minorHAnsi"/>
              </w:rPr>
              <w:t>Meticulous approach/ working papers for dealing with complex tasks and high value transactions</w:t>
            </w:r>
          </w:p>
          <w:p w14:paraId="3B4402F0" w14:textId="77777777" w:rsidR="00C7727E" w:rsidRPr="00AD0E94" w:rsidRDefault="00C7727E" w:rsidP="00C7727E">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480E0AA4" w:rsidR="00C7727E" w:rsidRPr="00AD0E94" w:rsidRDefault="00A738AB" w:rsidP="00C7727E">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C7727E" w:rsidRPr="00AD0E94" w:rsidRDefault="00C7727E" w:rsidP="00C7727E">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0F592486" w:rsidR="00C7727E" w:rsidRPr="00AD0E94" w:rsidRDefault="00D75C35" w:rsidP="00C7727E">
            <w:pPr>
              <w:spacing w:line="70" w:lineRule="atLeast"/>
              <w:jc w:val="center"/>
              <w:rPr>
                <w:rFonts w:ascii="Calibri" w:hAnsi="Calibri" w:cs="Arial"/>
                <w:b/>
                <w:bCs/>
              </w:rPr>
            </w:pPr>
            <w:r>
              <w:rPr>
                <w:rFonts w:ascii="Calibri" w:hAnsi="Calibri" w:cs="Arial"/>
                <w:b/>
                <w:bCs/>
              </w:rPr>
              <w:t>I/T</w:t>
            </w:r>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AD0E94" w:rsidRDefault="00D35D30" w:rsidP="003A2754">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9E399F" w14:textId="77777777" w:rsidR="00A32AF8" w:rsidRPr="003E3F6D" w:rsidRDefault="00A32AF8" w:rsidP="00A32AF8">
            <w:pPr>
              <w:rPr>
                <w:rFonts w:asciiTheme="minorHAnsi" w:hAnsiTheme="minorHAnsi"/>
              </w:rPr>
            </w:pPr>
            <w:r w:rsidRPr="003E3F6D">
              <w:rPr>
                <w:rFonts w:asciiTheme="minorHAnsi" w:hAnsiTheme="minorHAnsi"/>
              </w:rPr>
              <w:t>CCAB qualified or equivalent</w:t>
            </w:r>
          </w:p>
          <w:p w14:paraId="55F069EF" w14:textId="77777777" w:rsidR="00D35D30" w:rsidRPr="00AD0E94" w:rsidRDefault="00D35D30" w:rsidP="003A2754">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4BB1184E" w:rsidR="00D35D30" w:rsidRPr="00AD0E94" w:rsidRDefault="00A738AB"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0218F4D0" w:rsidR="00D35D30" w:rsidRPr="00AD0E94" w:rsidRDefault="009859A3" w:rsidP="003A2754">
            <w:pPr>
              <w:spacing w:line="70" w:lineRule="atLeast"/>
              <w:jc w:val="center"/>
              <w:rPr>
                <w:rFonts w:ascii="Calibri" w:hAnsi="Calibri" w:cs="Arial"/>
                <w:b/>
                <w:bCs/>
              </w:rPr>
            </w:pPr>
            <w:r>
              <w:rPr>
                <w:rFonts w:ascii="Calibri" w:hAnsi="Calibri" w:cs="Arial"/>
                <w:b/>
                <w:bCs/>
              </w:rPr>
              <w:t>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222D" w14:textId="77777777" w:rsidR="009D34E7" w:rsidRDefault="009D34E7" w:rsidP="003E5354">
      <w:r>
        <w:separator/>
      </w:r>
    </w:p>
  </w:endnote>
  <w:endnote w:type="continuationSeparator" w:id="0">
    <w:p w14:paraId="490936CB" w14:textId="77777777" w:rsidR="009D34E7" w:rsidRDefault="009D34E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8753" w14:textId="77777777" w:rsidR="009D34E7" w:rsidRDefault="009D34E7" w:rsidP="003E5354">
      <w:r>
        <w:separator/>
      </w:r>
    </w:p>
  </w:footnote>
  <w:footnote w:type="continuationSeparator" w:id="0">
    <w:p w14:paraId="481449F7" w14:textId="77777777" w:rsidR="009D34E7" w:rsidRDefault="009D34E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1"/>
  </w:num>
  <w:num w:numId="3" w16cid:durableId="818763830">
    <w:abstractNumId w:val="19"/>
  </w:num>
  <w:num w:numId="4" w16cid:durableId="1256743143">
    <w:abstractNumId w:val="15"/>
  </w:num>
  <w:num w:numId="5" w16cid:durableId="1863087608">
    <w:abstractNumId w:val="27"/>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3"/>
  </w:num>
  <w:num w:numId="11" w16cid:durableId="283852757">
    <w:abstractNumId w:val="9"/>
  </w:num>
  <w:num w:numId="12" w16cid:durableId="762258631">
    <w:abstractNumId w:val="7"/>
  </w:num>
  <w:num w:numId="13" w16cid:durableId="1876885722">
    <w:abstractNumId w:val="24"/>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0"/>
  </w:num>
  <w:num w:numId="19" w16cid:durableId="1896507463">
    <w:abstractNumId w:val="17"/>
  </w:num>
  <w:num w:numId="20" w16cid:durableId="204027581">
    <w:abstractNumId w:val="11"/>
  </w:num>
  <w:num w:numId="21" w16cid:durableId="2034107091">
    <w:abstractNumId w:val="26"/>
  </w:num>
  <w:num w:numId="22" w16cid:durableId="881795152">
    <w:abstractNumId w:val="22"/>
  </w:num>
  <w:num w:numId="23" w16cid:durableId="730076990">
    <w:abstractNumId w:val="25"/>
  </w:num>
  <w:num w:numId="24" w16cid:durableId="1495874154">
    <w:abstractNumId w:val="18"/>
  </w:num>
  <w:num w:numId="25" w16cid:durableId="1536041592">
    <w:abstractNumId w:val="0"/>
  </w:num>
  <w:num w:numId="26" w16cid:durableId="1854761340">
    <w:abstractNumId w:val="16"/>
  </w:num>
  <w:num w:numId="27" w16cid:durableId="1112750334">
    <w:abstractNumId w:val="28"/>
  </w:num>
  <w:num w:numId="28" w16cid:durableId="1904021794">
    <w:abstractNumId w:val="4"/>
  </w:num>
  <w:num w:numId="29" w16cid:durableId="2123646893">
    <w:abstractNumId w:val="29"/>
  </w:num>
  <w:num w:numId="30" w16cid:durableId="238176124">
    <w:abstractNumId w:val="6"/>
  </w:num>
  <w:num w:numId="31" w16cid:durableId="277683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665B4"/>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1A92"/>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53EC5"/>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B4E05"/>
    <w:rsid w:val="006C40ED"/>
    <w:rsid w:val="006D4E83"/>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7F30B1"/>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59A3"/>
    <w:rsid w:val="00985A51"/>
    <w:rsid w:val="009C348D"/>
    <w:rsid w:val="009D34E7"/>
    <w:rsid w:val="009D35AF"/>
    <w:rsid w:val="009D4FB4"/>
    <w:rsid w:val="009D5536"/>
    <w:rsid w:val="009E54E8"/>
    <w:rsid w:val="009F1B52"/>
    <w:rsid w:val="00A262C4"/>
    <w:rsid w:val="00A32AF8"/>
    <w:rsid w:val="00A42175"/>
    <w:rsid w:val="00A73544"/>
    <w:rsid w:val="00A738AB"/>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84EDE"/>
    <w:rsid w:val="00B96984"/>
    <w:rsid w:val="00BB192D"/>
    <w:rsid w:val="00BB4DD8"/>
    <w:rsid w:val="00BB7565"/>
    <w:rsid w:val="00BD64A8"/>
    <w:rsid w:val="00C0449A"/>
    <w:rsid w:val="00C12C7A"/>
    <w:rsid w:val="00C12CF6"/>
    <w:rsid w:val="00C12D4B"/>
    <w:rsid w:val="00C20461"/>
    <w:rsid w:val="00C22178"/>
    <w:rsid w:val="00C27BD9"/>
    <w:rsid w:val="00C350DD"/>
    <w:rsid w:val="00C36E35"/>
    <w:rsid w:val="00C4011A"/>
    <w:rsid w:val="00C41C88"/>
    <w:rsid w:val="00C45352"/>
    <w:rsid w:val="00C50C08"/>
    <w:rsid w:val="00C55803"/>
    <w:rsid w:val="00C55C7E"/>
    <w:rsid w:val="00C620C1"/>
    <w:rsid w:val="00C62BA2"/>
    <w:rsid w:val="00C7727E"/>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75C35"/>
    <w:rsid w:val="00D852F2"/>
    <w:rsid w:val="00D8693A"/>
    <w:rsid w:val="00D86DA6"/>
    <w:rsid w:val="00D931C0"/>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E501D"/>
    <w:rsid w:val="00EF1348"/>
    <w:rsid w:val="00EF3AB0"/>
    <w:rsid w:val="00F01544"/>
    <w:rsid w:val="00F03E99"/>
    <w:rsid w:val="00F27B4D"/>
    <w:rsid w:val="00F7665D"/>
    <w:rsid w:val="00F90371"/>
    <w:rsid w:val="00F93B8A"/>
    <w:rsid w:val="00FB6581"/>
    <w:rsid w:val="00FE272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D931C0"/>
  </w:style>
  <w:style w:type="character" w:customStyle="1" w:styleId="eop">
    <w:name w:val="eop"/>
    <w:basedOn w:val="DefaultParagraphFont"/>
    <w:rsid w:val="00D931C0"/>
  </w:style>
  <w:style w:type="paragraph" w:customStyle="1" w:styleId="Default">
    <w:name w:val="Default"/>
    <w:rsid w:val="006B4E0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4310EB7-7038-4130-97C7-98A184492DA4}">
      <dgm:prSet phldrT="[Text]"/>
      <dgm:spPr/>
      <dgm:t>
        <a:bodyPr/>
        <a:lstStyle/>
        <a:p>
          <a:r>
            <a:rPr lang="en-GB" dirty="0"/>
            <a:t>Financial Controller </a:t>
          </a:r>
        </a:p>
        <a:p>
          <a:r>
            <a:rPr lang="en-GB" dirty="0"/>
            <a:t>(4 posts)</a:t>
          </a:r>
        </a:p>
      </dgm:t>
    </dgm:pt>
    <dgm:pt modelId="{0C6704D2-F63D-4471-A053-96C3A697FF13}" type="parTrans" cxnId="{D7D3150A-0DF4-4B5E-907E-E7B8F92AFF3A}">
      <dgm:prSet/>
      <dgm:spPr/>
      <dgm:t>
        <a:bodyPr/>
        <a:lstStyle/>
        <a:p>
          <a:endParaRPr lang="en-GB"/>
        </a:p>
      </dgm:t>
    </dgm:pt>
    <dgm:pt modelId="{F6F7BA8E-E768-4EAE-A73E-74AC48D9B6DD}" type="sibTrans" cxnId="{D7D3150A-0DF4-4B5E-907E-E7B8F92AFF3A}">
      <dgm:prSet/>
      <dgm:spPr/>
      <dgm:t>
        <a:bodyPr/>
        <a:lstStyle/>
        <a:p>
          <a:endParaRPr lang="en-GB"/>
        </a:p>
      </dgm:t>
    </dgm:pt>
    <dgm:pt modelId="{19AACDC7-ECBD-4773-9B62-CB342B795322}">
      <dgm:prSet/>
      <dgm:spPr/>
      <dgm:t>
        <a:bodyPr/>
        <a:lstStyle/>
        <a:p>
          <a:r>
            <a:rPr lang="en-GB" dirty="0"/>
            <a:t>Deputy Financial Controller</a:t>
          </a:r>
        </a:p>
        <a:p>
          <a:r>
            <a:rPr lang="en-GB" dirty="0"/>
            <a:t>(4 posts)</a:t>
          </a:r>
        </a:p>
      </dgm:t>
    </dgm:pt>
    <dgm:pt modelId="{63B09AF0-24D0-4C27-B6C2-6DE11FBCDF51}" type="parTrans" cxnId="{595C2FB1-781C-407A-A157-3D709CE3571E}">
      <dgm:prSet/>
      <dgm:spPr/>
      <dgm:t>
        <a:bodyPr/>
        <a:lstStyle/>
        <a:p>
          <a:endParaRPr lang="en-GB"/>
        </a:p>
      </dgm:t>
    </dgm:pt>
    <dgm:pt modelId="{E657625A-4EC1-44F9-AE30-F60311C595C1}" type="sibTrans" cxnId="{595C2FB1-781C-407A-A157-3D709CE3571E}">
      <dgm:prSet/>
      <dgm:spPr/>
      <dgm:t>
        <a:bodyPr/>
        <a:lstStyle/>
        <a:p>
          <a:endParaRPr lang="en-GB"/>
        </a:p>
      </dgm:t>
    </dgm:pt>
    <dgm:pt modelId="{ED74A7A4-41DB-4FA3-86A1-1BBB1A531EED}">
      <dgm:prSet/>
      <dgm:spPr/>
      <dgm:t>
        <a:bodyPr/>
        <a:lstStyle/>
        <a:p>
          <a:r>
            <a:rPr lang="en-GB" dirty="0"/>
            <a:t>Principal Financial Control Officer</a:t>
          </a:r>
        </a:p>
        <a:p>
          <a:r>
            <a:rPr lang="en-GB" dirty="0"/>
            <a:t>(4 posts)</a:t>
          </a:r>
        </a:p>
      </dgm:t>
    </dgm:pt>
    <dgm:pt modelId="{75D52C71-00AF-4CD2-8B21-E40AAB88D686}" type="parTrans" cxnId="{52872EA3-0866-40BB-A9CF-6D36E226226C}">
      <dgm:prSet/>
      <dgm:spPr/>
      <dgm:t>
        <a:bodyPr/>
        <a:lstStyle/>
        <a:p>
          <a:endParaRPr lang="en-GB"/>
        </a:p>
      </dgm:t>
    </dgm:pt>
    <dgm:pt modelId="{E8C75C18-D993-4011-8F73-51F1CD1D546C}" type="sibTrans" cxnId="{52872EA3-0866-40BB-A9CF-6D36E226226C}">
      <dgm:prSet/>
      <dgm:spPr/>
      <dgm:t>
        <a:bodyPr/>
        <a:lstStyle/>
        <a:p>
          <a:endParaRPr lang="en-GB"/>
        </a:p>
      </dgm:t>
    </dgm:pt>
    <dgm:pt modelId="{0242483E-26E5-43B4-9B39-498593547DAD}">
      <dgm:prSet/>
      <dgm:spPr/>
      <dgm:t>
        <a:bodyPr/>
        <a:lstStyle/>
        <a:p>
          <a:r>
            <a:rPr lang="en-GB" dirty="0"/>
            <a:t>Financial Control Officer</a:t>
          </a:r>
        </a:p>
        <a:p>
          <a:r>
            <a:rPr lang="en-GB" dirty="0"/>
            <a:t>(4 posts)</a:t>
          </a:r>
        </a:p>
      </dgm:t>
    </dgm:pt>
    <dgm:pt modelId="{3828E0C6-25B1-4801-8803-CEFB17595C50}" type="parTrans" cxnId="{C340A295-5199-42C7-AFB1-ACA13F7AC616}">
      <dgm:prSet/>
      <dgm:spPr/>
      <dgm:t>
        <a:bodyPr/>
        <a:lstStyle/>
        <a:p>
          <a:endParaRPr lang="en-GB"/>
        </a:p>
      </dgm:t>
    </dgm:pt>
    <dgm:pt modelId="{A10242CF-E77A-47EF-8516-874D3CE7626B}" type="sibTrans" cxnId="{C340A295-5199-42C7-AFB1-ACA13F7AC616}">
      <dgm:prSet/>
      <dgm:spPr/>
      <dgm:t>
        <a:bodyPr/>
        <a:lstStyle/>
        <a:p>
          <a:endParaRPr lang="en-GB"/>
        </a:p>
      </dgm:t>
    </dgm:pt>
    <dgm:pt modelId="{DA965064-B97A-45A3-9AFE-99865CF6364D}">
      <dgm:prSet/>
      <dgm:spPr/>
      <dgm:t>
        <a:bodyPr/>
        <a:lstStyle/>
        <a:p>
          <a:r>
            <a:rPr lang="en-GB" dirty="0"/>
            <a:t>SSA Accountant</a:t>
          </a:r>
        </a:p>
        <a:p>
          <a:r>
            <a:rPr lang="en-GB" dirty="0"/>
            <a:t>(1 post)</a:t>
          </a:r>
        </a:p>
      </dgm:t>
    </dgm:pt>
    <dgm:pt modelId="{F7F33689-E2C1-4E7A-AE30-829D2207D104}" type="parTrans" cxnId="{B325431C-F87B-4DD4-9EE9-FA0BE6D07B88}">
      <dgm:prSet/>
      <dgm:spPr/>
      <dgm:t>
        <a:bodyPr/>
        <a:lstStyle/>
        <a:p>
          <a:endParaRPr lang="en-GB"/>
        </a:p>
      </dgm:t>
    </dgm:pt>
    <dgm:pt modelId="{B150885D-4F79-465E-BBEE-2C1F027F456B}" type="sibTrans" cxnId="{B325431C-F87B-4DD4-9EE9-FA0BE6D07B88}">
      <dgm:prSet/>
      <dgm:spPr/>
      <dgm:t>
        <a:bodyPr/>
        <a:lstStyle/>
        <a:p>
          <a:endParaRPr lang="en-GB"/>
        </a:p>
      </dgm:t>
    </dgm:pt>
    <dgm:pt modelId="{8EC0B579-7DC8-4415-922D-EC27C2119718}">
      <dgm:prSet/>
      <dgm:spPr/>
      <dgm:t>
        <a:bodyPr/>
        <a:lstStyle/>
        <a:p>
          <a:r>
            <a:rPr lang="en-GB" dirty="0"/>
            <a:t>Trainee Accountant</a:t>
          </a:r>
        </a:p>
        <a:p>
          <a:r>
            <a:rPr lang="en-GB" dirty="0"/>
            <a:t>(3 posts)</a:t>
          </a:r>
          <a:endParaRPr lang="en-GB" dirty="0">
            <a:solidFill>
              <a:srgbClr val="FF0000"/>
            </a:solidFill>
          </a:endParaRPr>
        </a:p>
      </dgm:t>
    </dgm:pt>
    <dgm:pt modelId="{0D5F386C-ACC5-44FC-802D-E2589E6DEEE9}" type="parTrans" cxnId="{674592D0-6953-48C1-A11B-00FBE6E5A4E5}">
      <dgm:prSet/>
      <dgm:spPr/>
      <dgm:t>
        <a:bodyPr/>
        <a:lstStyle/>
        <a:p>
          <a:endParaRPr lang="en-GB"/>
        </a:p>
      </dgm:t>
    </dgm:pt>
    <dgm:pt modelId="{C985E2F1-F54A-4C36-ACF3-AE063753D2B4}" type="sibTrans" cxnId="{674592D0-6953-48C1-A11B-00FBE6E5A4E5}">
      <dgm:prSet/>
      <dgm:spPr/>
      <dgm:t>
        <a:bodyPr/>
        <a:lstStyle/>
        <a:p>
          <a:endParaRPr lang="en-GB"/>
        </a:p>
      </dgm:t>
    </dgm:pt>
    <dgm:pt modelId="{2F0C447A-CE4E-401E-B08E-90EDB764449E}">
      <dgm:prSet/>
      <dgm:spPr/>
      <dgm:t>
        <a:bodyPr/>
        <a:lstStyle/>
        <a:p>
          <a:r>
            <a:rPr lang="en-GB" dirty="0"/>
            <a:t>SSA Accounting Officer </a:t>
          </a:r>
        </a:p>
        <a:p>
          <a:r>
            <a:rPr lang="en-GB" dirty="0"/>
            <a:t>(1 post)</a:t>
          </a:r>
        </a:p>
      </dgm:t>
    </dgm:pt>
    <dgm:pt modelId="{9B76E3FD-2625-4F50-A328-C533DA0316E3}" type="parTrans" cxnId="{09A9EF16-D0E9-4151-9A1C-92606CCA5AB3}">
      <dgm:prSet/>
      <dgm:spPr/>
      <dgm:t>
        <a:bodyPr/>
        <a:lstStyle/>
        <a:p>
          <a:endParaRPr lang="en-GB"/>
        </a:p>
      </dgm:t>
    </dgm:pt>
    <dgm:pt modelId="{C33473BD-CDEC-4A98-B092-D89B2E069F5D}" type="sibTrans" cxnId="{09A9EF16-D0E9-4151-9A1C-92606CCA5AB3}">
      <dgm:prSet/>
      <dgm:spPr/>
      <dgm:t>
        <a:bodyPr/>
        <a:lstStyle/>
        <a:p>
          <a:endParaRPr lang="en-GB"/>
        </a:p>
      </dgm:t>
    </dgm:pt>
    <dgm:pt modelId="{731693F2-8F72-44B8-BC51-F00C5AE77809}">
      <dgm:prSet phldrT="[Text]"/>
      <dgm:spPr/>
      <dgm:t>
        <a:bodyPr/>
        <a:lstStyle/>
        <a:p>
          <a:r>
            <a:rPr lang="en-GB" dirty="0"/>
            <a:t>Financial Controller </a:t>
          </a:r>
        </a:p>
        <a:p>
          <a:r>
            <a:rPr lang="en-GB" dirty="0"/>
            <a:t>(1 post)</a:t>
          </a:r>
        </a:p>
      </dgm:t>
    </dgm:pt>
    <dgm:pt modelId="{84F11DB2-D492-46D7-AA71-39681C86F648}" type="parTrans" cxnId="{48BF1BA2-B1F6-4666-9EBF-35C1410B53A5}">
      <dgm:prSet/>
      <dgm:spPr/>
      <dgm:t>
        <a:bodyPr/>
        <a:lstStyle/>
        <a:p>
          <a:endParaRPr lang="en-GB"/>
        </a:p>
      </dgm:t>
    </dgm:pt>
    <dgm:pt modelId="{7A17C011-88A4-4E3E-BF33-7E1DE316E264}" type="sibTrans" cxnId="{48BF1BA2-B1F6-4666-9EBF-35C1410B53A5}">
      <dgm:prSet/>
      <dgm:spPr/>
      <dgm:t>
        <a:bodyPr/>
        <a:lstStyle/>
        <a:p>
          <a:endParaRPr lang="en-GB"/>
        </a:p>
      </dgm:t>
    </dgm:pt>
    <dgm:pt modelId="{4F8B3E0C-5C81-41EE-B51B-629797B30D42}" type="pres">
      <dgm:prSet presAssocID="{EF81E539-04CF-4A56-B559-5F43D42F2F13}" presName="hierChild1" presStyleCnt="0">
        <dgm:presLayoutVars>
          <dgm:orgChart val="1"/>
          <dgm:chPref val="1"/>
          <dgm:dir/>
          <dgm:animOne val="branch"/>
          <dgm:animLvl val="lvl"/>
          <dgm:resizeHandles/>
        </dgm:presLayoutVars>
      </dgm:prSet>
      <dgm:spPr/>
    </dgm:pt>
    <dgm:pt modelId="{8550CCC1-D722-437F-A7FF-54C8C07235F3}" type="pres">
      <dgm:prSet presAssocID="{44310EB7-7038-4130-97C7-98A184492DA4}" presName="hierRoot1" presStyleCnt="0">
        <dgm:presLayoutVars>
          <dgm:hierBranch val="init"/>
        </dgm:presLayoutVars>
      </dgm:prSet>
      <dgm:spPr/>
    </dgm:pt>
    <dgm:pt modelId="{70A0653E-6C70-4851-A816-3F373A42E415}" type="pres">
      <dgm:prSet presAssocID="{44310EB7-7038-4130-97C7-98A184492DA4}" presName="rootComposite1" presStyleCnt="0"/>
      <dgm:spPr/>
    </dgm:pt>
    <dgm:pt modelId="{CFD2365D-B553-41EF-A10F-4055B56A5CBD}" type="pres">
      <dgm:prSet presAssocID="{44310EB7-7038-4130-97C7-98A184492DA4}" presName="rootText1" presStyleLbl="node0" presStyleIdx="0" presStyleCnt="2">
        <dgm:presLayoutVars>
          <dgm:chPref val="3"/>
        </dgm:presLayoutVars>
      </dgm:prSet>
      <dgm:spPr/>
    </dgm:pt>
    <dgm:pt modelId="{DE1611B5-46AC-4B2F-BDB4-4AD4814312C5}" type="pres">
      <dgm:prSet presAssocID="{44310EB7-7038-4130-97C7-98A184492DA4}" presName="rootConnector1" presStyleLbl="node1" presStyleIdx="0" presStyleCnt="0"/>
      <dgm:spPr/>
    </dgm:pt>
    <dgm:pt modelId="{C29B5AED-C32A-42CC-A3BF-0849203D6DC6}" type="pres">
      <dgm:prSet presAssocID="{44310EB7-7038-4130-97C7-98A184492DA4}" presName="hierChild2" presStyleCnt="0"/>
      <dgm:spPr/>
    </dgm:pt>
    <dgm:pt modelId="{71593181-0066-48BC-B2B9-FE8276291788}" type="pres">
      <dgm:prSet presAssocID="{63B09AF0-24D0-4C27-B6C2-6DE11FBCDF51}" presName="Name37" presStyleLbl="parChTrans1D2" presStyleIdx="0" presStyleCnt="3"/>
      <dgm:spPr/>
    </dgm:pt>
    <dgm:pt modelId="{70D96A67-06B4-4FE3-809B-2B7CFEEC04E0}" type="pres">
      <dgm:prSet presAssocID="{19AACDC7-ECBD-4773-9B62-CB342B795322}" presName="hierRoot2" presStyleCnt="0">
        <dgm:presLayoutVars>
          <dgm:hierBranch val="init"/>
        </dgm:presLayoutVars>
      </dgm:prSet>
      <dgm:spPr/>
    </dgm:pt>
    <dgm:pt modelId="{E3DE198C-8DAE-4FBB-B60E-2941D406E5BF}" type="pres">
      <dgm:prSet presAssocID="{19AACDC7-ECBD-4773-9B62-CB342B795322}" presName="rootComposite" presStyleCnt="0"/>
      <dgm:spPr/>
    </dgm:pt>
    <dgm:pt modelId="{4BDA0177-09A6-4B13-9F9F-F9EC40BCAC03}" type="pres">
      <dgm:prSet presAssocID="{19AACDC7-ECBD-4773-9B62-CB342B795322}" presName="rootText" presStyleLbl="node2" presStyleIdx="0" presStyleCnt="3">
        <dgm:presLayoutVars>
          <dgm:chPref val="3"/>
        </dgm:presLayoutVars>
      </dgm:prSet>
      <dgm:spPr/>
    </dgm:pt>
    <dgm:pt modelId="{D174E46C-B658-4A64-8C54-8EB674B0A460}" type="pres">
      <dgm:prSet presAssocID="{19AACDC7-ECBD-4773-9B62-CB342B795322}" presName="rootConnector" presStyleLbl="node2" presStyleIdx="0" presStyleCnt="3"/>
      <dgm:spPr/>
    </dgm:pt>
    <dgm:pt modelId="{57646957-154F-469E-8343-ACA9A83EA8D9}" type="pres">
      <dgm:prSet presAssocID="{19AACDC7-ECBD-4773-9B62-CB342B795322}" presName="hierChild4" presStyleCnt="0"/>
      <dgm:spPr/>
    </dgm:pt>
    <dgm:pt modelId="{543FDC05-5386-48DF-8091-4B4377160F72}" type="pres">
      <dgm:prSet presAssocID="{75D52C71-00AF-4CD2-8B21-E40AAB88D686}" presName="Name37" presStyleLbl="parChTrans1D3" presStyleIdx="0" presStyleCnt="2"/>
      <dgm:spPr/>
    </dgm:pt>
    <dgm:pt modelId="{45FB3ABD-7327-4425-A675-78976B75AC89}" type="pres">
      <dgm:prSet presAssocID="{ED74A7A4-41DB-4FA3-86A1-1BBB1A531EED}" presName="hierRoot2" presStyleCnt="0">
        <dgm:presLayoutVars>
          <dgm:hierBranch val="init"/>
        </dgm:presLayoutVars>
      </dgm:prSet>
      <dgm:spPr/>
    </dgm:pt>
    <dgm:pt modelId="{CD48D001-F92C-4E1B-AA2F-4D0403D11F18}" type="pres">
      <dgm:prSet presAssocID="{ED74A7A4-41DB-4FA3-86A1-1BBB1A531EED}" presName="rootComposite" presStyleCnt="0"/>
      <dgm:spPr/>
    </dgm:pt>
    <dgm:pt modelId="{E70D3230-7353-4B0E-AECB-1D5A9F59DDD6}" type="pres">
      <dgm:prSet presAssocID="{ED74A7A4-41DB-4FA3-86A1-1BBB1A531EED}" presName="rootText" presStyleLbl="node3" presStyleIdx="0" presStyleCnt="2">
        <dgm:presLayoutVars>
          <dgm:chPref val="3"/>
        </dgm:presLayoutVars>
      </dgm:prSet>
      <dgm:spPr/>
    </dgm:pt>
    <dgm:pt modelId="{6D0C9B29-A944-47E0-BA2C-334F9726B120}" type="pres">
      <dgm:prSet presAssocID="{ED74A7A4-41DB-4FA3-86A1-1BBB1A531EED}" presName="rootConnector" presStyleLbl="node3" presStyleIdx="0" presStyleCnt="2"/>
      <dgm:spPr/>
    </dgm:pt>
    <dgm:pt modelId="{7B2C6325-592F-48F3-9945-990F04A9FCB1}" type="pres">
      <dgm:prSet presAssocID="{ED74A7A4-41DB-4FA3-86A1-1BBB1A531EED}" presName="hierChild4" presStyleCnt="0"/>
      <dgm:spPr/>
    </dgm:pt>
    <dgm:pt modelId="{C0058870-3EDD-4C8D-B07E-98CAA72D65AA}" type="pres">
      <dgm:prSet presAssocID="{3828E0C6-25B1-4801-8803-CEFB17595C50}" presName="Name37" presStyleLbl="parChTrans1D4" presStyleIdx="0" presStyleCnt="1"/>
      <dgm:spPr/>
    </dgm:pt>
    <dgm:pt modelId="{43B91640-F042-4A47-9512-0E29094E78AA}" type="pres">
      <dgm:prSet presAssocID="{0242483E-26E5-43B4-9B39-498593547DAD}" presName="hierRoot2" presStyleCnt="0">
        <dgm:presLayoutVars>
          <dgm:hierBranch val="init"/>
        </dgm:presLayoutVars>
      </dgm:prSet>
      <dgm:spPr/>
    </dgm:pt>
    <dgm:pt modelId="{4DF29507-AD00-4707-BE78-6C43D192FC4C}" type="pres">
      <dgm:prSet presAssocID="{0242483E-26E5-43B4-9B39-498593547DAD}" presName="rootComposite" presStyleCnt="0"/>
      <dgm:spPr/>
    </dgm:pt>
    <dgm:pt modelId="{0FFED7FC-076D-4257-9CD5-F6ED92298E46}" type="pres">
      <dgm:prSet presAssocID="{0242483E-26E5-43B4-9B39-498593547DAD}" presName="rootText" presStyleLbl="node4" presStyleIdx="0" presStyleCnt="1">
        <dgm:presLayoutVars>
          <dgm:chPref val="3"/>
        </dgm:presLayoutVars>
      </dgm:prSet>
      <dgm:spPr/>
    </dgm:pt>
    <dgm:pt modelId="{0ACDFCF1-AD4E-4FD5-B403-5FCB141B91C2}" type="pres">
      <dgm:prSet presAssocID="{0242483E-26E5-43B4-9B39-498593547DAD}" presName="rootConnector" presStyleLbl="node4" presStyleIdx="0" presStyleCnt="1"/>
      <dgm:spPr/>
    </dgm:pt>
    <dgm:pt modelId="{6722E2F5-FD9D-4931-8C3B-AD5366284978}" type="pres">
      <dgm:prSet presAssocID="{0242483E-26E5-43B4-9B39-498593547DAD}" presName="hierChild4" presStyleCnt="0"/>
      <dgm:spPr/>
    </dgm:pt>
    <dgm:pt modelId="{623AC1D3-11E9-474E-85F2-91024402201E}" type="pres">
      <dgm:prSet presAssocID="{0242483E-26E5-43B4-9B39-498593547DAD}" presName="hierChild5" presStyleCnt="0"/>
      <dgm:spPr/>
    </dgm:pt>
    <dgm:pt modelId="{0700A9C6-DC30-4795-AB37-4D3B62BBB669}" type="pres">
      <dgm:prSet presAssocID="{ED74A7A4-41DB-4FA3-86A1-1BBB1A531EED}" presName="hierChild5" presStyleCnt="0"/>
      <dgm:spPr/>
    </dgm:pt>
    <dgm:pt modelId="{9CFEBF9A-7EB7-4E42-A471-523191B815A8}" type="pres">
      <dgm:prSet presAssocID="{19AACDC7-ECBD-4773-9B62-CB342B795322}" presName="hierChild5" presStyleCnt="0"/>
      <dgm:spPr/>
    </dgm:pt>
    <dgm:pt modelId="{8CF0764F-FC5B-4039-A35E-0B421FCC0D09}" type="pres">
      <dgm:prSet presAssocID="{F7F33689-E2C1-4E7A-AE30-829D2207D104}" presName="Name37" presStyleLbl="parChTrans1D2" presStyleIdx="1" presStyleCnt="3"/>
      <dgm:spPr/>
    </dgm:pt>
    <dgm:pt modelId="{AC0B3200-2F60-403D-9FF0-09FA480BECEC}" type="pres">
      <dgm:prSet presAssocID="{DA965064-B97A-45A3-9AFE-99865CF6364D}" presName="hierRoot2" presStyleCnt="0">
        <dgm:presLayoutVars>
          <dgm:hierBranch val="init"/>
        </dgm:presLayoutVars>
      </dgm:prSet>
      <dgm:spPr/>
    </dgm:pt>
    <dgm:pt modelId="{29677FE3-3439-46C1-8D2E-EDEB2BEB7172}" type="pres">
      <dgm:prSet presAssocID="{DA965064-B97A-45A3-9AFE-99865CF6364D}" presName="rootComposite" presStyleCnt="0"/>
      <dgm:spPr/>
    </dgm:pt>
    <dgm:pt modelId="{F0081B6B-F1F0-42F5-BD7E-02E2049586B1}" type="pres">
      <dgm:prSet presAssocID="{DA965064-B97A-45A3-9AFE-99865CF6364D}" presName="rootText" presStyleLbl="node2" presStyleIdx="1" presStyleCnt="3">
        <dgm:presLayoutVars>
          <dgm:chPref val="3"/>
        </dgm:presLayoutVars>
      </dgm:prSet>
      <dgm:spPr/>
    </dgm:pt>
    <dgm:pt modelId="{3D022CC8-92DB-4394-9061-F0989E313F1E}" type="pres">
      <dgm:prSet presAssocID="{DA965064-B97A-45A3-9AFE-99865CF6364D}" presName="rootConnector" presStyleLbl="node2" presStyleIdx="1" presStyleCnt="3"/>
      <dgm:spPr/>
    </dgm:pt>
    <dgm:pt modelId="{64281C9F-E4BE-42A8-84A5-9F796E86E605}" type="pres">
      <dgm:prSet presAssocID="{DA965064-B97A-45A3-9AFE-99865CF6364D}" presName="hierChild4" presStyleCnt="0"/>
      <dgm:spPr/>
    </dgm:pt>
    <dgm:pt modelId="{6B89FB88-B996-4E54-AFF7-32F1A76DA05D}" type="pres">
      <dgm:prSet presAssocID="{9B76E3FD-2625-4F50-A328-C533DA0316E3}" presName="Name37" presStyleLbl="parChTrans1D3" presStyleIdx="1" presStyleCnt="2"/>
      <dgm:spPr/>
    </dgm:pt>
    <dgm:pt modelId="{D32CD8CA-15C6-4155-AFB5-E4C757B611D9}" type="pres">
      <dgm:prSet presAssocID="{2F0C447A-CE4E-401E-B08E-90EDB764449E}" presName="hierRoot2" presStyleCnt="0">
        <dgm:presLayoutVars>
          <dgm:hierBranch val="init"/>
        </dgm:presLayoutVars>
      </dgm:prSet>
      <dgm:spPr/>
    </dgm:pt>
    <dgm:pt modelId="{E64815A9-F078-48D4-BCFB-24958C24FF64}" type="pres">
      <dgm:prSet presAssocID="{2F0C447A-CE4E-401E-B08E-90EDB764449E}" presName="rootComposite" presStyleCnt="0"/>
      <dgm:spPr/>
    </dgm:pt>
    <dgm:pt modelId="{FE41F8CC-F3EB-4210-9B63-358E16345036}" type="pres">
      <dgm:prSet presAssocID="{2F0C447A-CE4E-401E-B08E-90EDB764449E}" presName="rootText" presStyleLbl="node3" presStyleIdx="1" presStyleCnt="2">
        <dgm:presLayoutVars>
          <dgm:chPref val="3"/>
        </dgm:presLayoutVars>
      </dgm:prSet>
      <dgm:spPr/>
    </dgm:pt>
    <dgm:pt modelId="{A878BBB4-9D15-4599-B656-D023814566D8}" type="pres">
      <dgm:prSet presAssocID="{2F0C447A-CE4E-401E-B08E-90EDB764449E}" presName="rootConnector" presStyleLbl="node3" presStyleIdx="1" presStyleCnt="2"/>
      <dgm:spPr/>
    </dgm:pt>
    <dgm:pt modelId="{A586BC3C-AECD-49D0-9B5C-B9E76FE6AB44}" type="pres">
      <dgm:prSet presAssocID="{2F0C447A-CE4E-401E-B08E-90EDB764449E}" presName="hierChild4" presStyleCnt="0"/>
      <dgm:spPr/>
    </dgm:pt>
    <dgm:pt modelId="{99412AD2-353C-4D63-9F33-B3487D41F4A0}" type="pres">
      <dgm:prSet presAssocID="{2F0C447A-CE4E-401E-B08E-90EDB764449E}" presName="hierChild5" presStyleCnt="0"/>
      <dgm:spPr/>
    </dgm:pt>
    <dgm:pt modelId="{47A593B5-EDCD-4CDF-A6E8-665B14878A3E}" type="pres">
      <dgm:prSet presAssocID="{DA965064-B97A-45A3-9AFE-99865CF6364D}" presName="hierChild5" presStyleCnt="0"/>
      <dgm:spPr/>
    </dgm:pt>
    <dgm:pt modelId="{F730CB8B-DC16-4199-9633-C8AADB718584}" type="pres">
      <dgm:prSet presAssocID="{0D5F386C-ACC5-44FC-802D-E2589E6DEEE9}" presName="Name37" presStyleLbl="parChTrans1D2" presStyleIdx="2" presStyleCnt="3"/>
      <dgm:spPr/>
    </dgm:pt>
    <dgm:pt modelId="{93FEA574-A537-44BB-95EA-25E2DF237A1B}" type="pres">
      <dgm:prSet presAssocID="{8EC0B579-7DC8-4415-922D-EC27C2119718}" presName="hierRoot2" presStyleCnt="0">
        <dgm:presLayoutVars>
          <dgm:hierBranch val="init"/>
        </dgm:presLayoutVars>
      </dgm:prSet>
      <dgm:spPr/>
    </dgm:pt>
    <dgm:pt modelId="{8A1BBDBA-0155-477B-8F73-0A08854B35F3}" type="pres">
      <dgm:prSet presAssocID="{8EC0B579-7DC8-4415-922D-EC27C2119718}" presName="rootComposite" presStyleCnt="0"/>
      <dgm:spPr/>
    </dgm:pt>
    <dgm:pt modelId="{00EB21BA-B27A-4670-8C40-1E44E37078A5}" type="pres">
      <dgm:prSet presAssocID="{8EC0B579-7DC8-4415-922D-EC27C2119718}" presName="rootText" presStyleLbl="node2" presStyleIdx="2" presStyleCnt="3">
        <dgm:presLayoutVars>
          <dgm:chPref val="3"/>
        </dgm:presLayoutVars>
      </dgm:prSet>
      <dgm:spPr/>
    </dgm:pt>
    <dgm:pt modelId="{7E972943-BE86-47CF-8561-5E7FC2FBA7DA}" type="pres">
      <dgm:prSet presAssocID="{8EC0B579-7DC8-4415-922D-EC27C2119718}" presName="rootConnector" presStyleLbl="node2" presStyleIdx="2" presStyleCnt="3"/>
      <dgm:spPr/>
    </dgm:pt>
    <dgm:pt modelId="{4CA2BF63-081C-4C45-A091-964072FE2502}" type="pres">
      <dgm:prSet presAssocID="{8EC0B579-7DC8-4415-922D-EC27C2119718}" presName="hierChild4" presStyleCnt="0"/>
      <dgm:spPr/>
    </dgm:pt>
    <dgm:pt modelId="{AD7E35D4-665F-40C7-93F1-AD47F2F16474}" type="pres">
      <dgm:prSet presAssocID="{8EC0B579-7DC8-4415-922D-EC27C2119718}" presName="hierChild5" presStyleCnt="0"/>
      <dgm:spPr/>
    </dgm:pt>
    <dgm:pt modelId="{F05B7651-F0A5-4D62-B8B9-E8F871AC70A8}" type="pres">
      <dgm:prSet presAssocID="{44310EB7-7038-4130-97C7-98A184492DA4}" presName="hierChild3" presStyleCnt="0"/>
      <dgm:spPr/>
    </dgm:pt>
    <dgm:pt modelId="{6994FF46-9632-499A-9964-4953355059F3}" type="pres">
      <dgm:prSet presAssocID="{731693F2-8F72-44B8-BC51-F00C5AE77809}" presName="hierRoot1" presStyleCnt="0">
        <dgm:presLayoutVars>
          <dgm:hierBranch val="init"/>
        </dgm:presLayoutVars>
      </dgm:prSet>
      <dgm:spPr/>
    </dgm:pt>
    <dgm:pt modelId="{4CEF9D6F-A75C-462A-9E62-7BA2100EAE1B}" type="pres">
      <dgm:prSet presAssocID="{731693F2-8F72-44B8-BC51-F00C5AE77809}" presName="rootComposite1" presStyleCnt="0"/>
      <dgm:spPr/>
    </dgm:pt>
    <dgm:pt modelId="{84F66B75-F943-4930-BFEE-D2FCE1377F7C}" type="pres">
      <dgm:prSet presAssocID="{731693F2-8F72-44B8-BC51-F00C5AE77809}" presName="rootText1" presStyleLbl="node0" presStyleIdx="1" presStyleCnt="2" custLinFactNeighborX="68232" custLinFactNeighborY="11636">
        <dgm:presLayoutVars>
          <dgm:chPref val="3"/>
        </dgm:presLayoutVars>
      </dgm:prSet>
      <dgm:spPr/>
    </dgm:pt>
    <dgm:pt modelId="{86F88FB9-C202-4236-BA72-1167490BC211}" type="pres">
      <dgm:prSet presAssocID="{731693F2-8F72-44B8-BC51-F00C5AE77809}" presName="rootConnector1" presStyleLbl="node1" presStyleIdx="0" presStyleCnt="0"/>
      <dgm:spPr/>
    </dgm:pt>
    <dgm:pt modelId="{3B6EA7AE-C10F-4D75-9D32-F656DA8C01F0}" type="pres">
      <dgm:prSet presAssocID="{731693F2-8F72-44B8-BC51-F00C5AE77809}" presName="hierChild2" presStyleCnt="0"/>
      <dgm:spPr/>
    </dgm:pt>
    <dgm:pt modelId="{7772DDDA-3997-4377-B430-067588DE67CA}" type="pres">
      <dgm:prSet presAssocID="{731693F2-8F72-44B8-BC51-F00C5AE77809}" presName="hierChild3" presStyleCnt="0"/>
      <dgm:spPr/>
    </dgm:pt>
  </dgm:ptLst>
  <dgm:cxnLst>
    <dgm:cxn modelId="{1D4FF600-7D0C-4468-BCD8-63A3B905603A}" type="presOf" srcId="{ED74A7A4-41DB-4FA3-86A1-1BBB1A531EED}" destId="{6D0C9B29-A944-47E0-BA2C-334F9726B120}" srcOrd="1" destOrd="0" presId="urn:microsoft.com/office/officeart/2005/8/layout/orgChart1"/>
    <dgm:cxn modelId="{40E79B04-3B54-4DA0-816D-8EC10E65932D}" type="presOf" srcId="{63B09AF0-24D0-4C27-B6C2-6DE11FBCDF51}" destId="{71593181-0066-48BC-B2B9-FE8276291788}" srcOrd="0" destOrd="0" presId="urn:microsoft.com/office/officeart/2005/8/layout/orgChart1"/>
    <dgm:cxn modelId="{D7D3150A-0DF4-4B5E-907E-E7B8F92AFF3A}" srcId="{EF81E539-04CF-4A56-B559-5F43D42F2F13}" destId="{44310EB7-7038-4130-97C7-98A184492DA4}" srcOrd="0" destOrd="0" parTransId="{0C6704D2-F63D-4471-A053-96C3A697FF13}" sibTransId="{F6F7BA8E-E768-4EAE-A73E-74AC48D9B6DD}"/>
    <dgm:cxn modelId="{D974320C-9DF7-4508-9D44-F3986A3DF639}" type="presOf" srcId="{8EC0B579-7DC8-4415-922D-EC27C2119718}" destId="{7E972943-BE86-47CF-8561-5E7FC2FBA7DA}" srcOrd="1" destOrd="0" presId="urn:microsoft.com/office/officeart/2005/8/layout/orgChart1"/>
    <dgm:cxn modelId="{09A9EF16-D0E9-4151-9A1C-92606CCA5AB3}" srcId="{DA965064-B97A-45A3-9AFE-99865CF6364D}" destId="{2F0C447A-CE4E-401E-B08E-90EDB764449E}" srcOrd="0" destOrd="0" parTransId="{9B76E3FD-2625-4F50-A328-C533DA0316E3}" sibTransId="{C33473BD-CDEC-4A98-B092-D89B2E069F5D}"/>
    <dgm:cxn modelId="{B325431C-F87B-4DD4-9EE9-FA0BE6D07B88}" srcId="{44310EB7-7038-4130-97C7-98A184492DA4}" destId="{DA965064-B97A-45A3-9AFE-99865CF6364D}" srcOrd="1" destOrd="0" parTransId="{F7F33689-E2C1-4E7A-AE30-829D2207D104}" sibTransId="{B150885D-4F79-465E-BBEE-2C1F027F456B}"/>
    <dgm:cxn modelId="{EAA8C01F-7850-4FFE-BC78-95F4C3703298}" type="presOf" srcId="{9B76E3FD-2625-4F50-A328-C533DA0316E3}" destId="{6B89FB88-B996-4E54-AFF7-32F1A76DA05D}" srcOrd="0" destOrd="0" presId="urn:microsoft.com/office/officeart/2005/8/layout/orgChart1"/>
    <dgm:cxn modelId="{441C352F-AAD2-4DF7-8A2B-DBE075E6E8BC}" type="presOf" srcId="{ED74A7A4-41DB-4FA3-86A1-1BBB1A531EED}" destId="{E70D3230-7353-4B0E-AECB-1D5A9F59DDD6}" srcOrd="0" destOrd="0" presId="urn:microsoft.com/office/officeart/2005/8/layout/orgChart1"/>
    <dgm:cxn modelId="{DEAB2834-DA2E-4DA9-AC98-4DE18D9522B7}" type="presOf" srcId="{DA965064-B97A-45A3-9AFE-99865CF6364D}" destId="{3D022CC8-92DB-4394-9061-F0989E313F1E}" srcOrd="1" destOrd="0" presId="urn:microsoft.com/office/officeart/2005/8/layout/orgChart1"/>
    <dgm:cxn modelId="{F0350638-3DE8-480E-B583-0167D4367B86}" type="presOf" srcId="{EF81E539-04CF-4A56-B559-5F43D42F2F13}" destId="{4F8B3E0C-5C81-41EE-B51B-629797B30D42}" srcOrd="0" destOrd="0" presId="urn:microsoft.com/office/officeart/2005/8/layout/orgChart1"/>
    <dgm:cxn modelId="{54A2E539-E474-4C1D-BC77-3BB1A5F45CEB}" type="presOf" srcId="{2F0C447A-CE4E-401E-B08E-90EDB764449E}" destId="{A878BBB4-9D15-4599-B656-D023814566D8}" srcOrd="1" destOrd="0" presId="urn:microsoft.com/office/officeart/2005/8/layout/orgChart1"/>
    <dgm:cxn modelId="{EC5EFF40-E1E0-4A1F-ACF7-2BD8755A63A5}" type="presOf" srcId="{3828E0C6-25B1-4801-8803-CEFB17595C50}" destId="{C0058870-3EDD-4C8D-B07E-98CAA72D65AA}" srcOrd="0" destOrd="0" presId="urn:microsoft.com/office/officeart/2005/8/layout/orgChart1"/>
    <dgm:cxn modelId="{E53A565C-131A-40FE-9FFF-F1BA4F514DB0}" type="presOf" srcId="{DA965064-B97A-45A3-9AFE-99865CF6364D}" destId="{F0081B6B-F1F0-42F5-BD7E-02E2049586B1}" srcOrd="0" destOrd="0" presId="urn:microsoft.com/office/officeart/2005/8/layout/orgChart1"/>
    <dgm:cxn modelId="{ED368C5E-1D95-48BA-B111-19EABC2E70E6}" type="presOf" srcId="{0242483E-26E5-43B4-9B39-498593547DAD}" destId="{0FFED7FC-076D-4257-9CD5-F6ED92298E46}" srcOrd="0" destOrd="0" presId="urn:microsoft.com/office/officeart/2005/8/layout/orgChart1"/>
    <dgm:cxn modelId="{FCE6BA51-1420-41E6-9A5F-A73506C4E06E}" type="presOf" srcId="{F7F33689-E2C1-4E7A-AE30-829D2207D104}" destId="{8CF0764F-FC5B-4039-A35E-0B421FCC0D09}" srcOrd="0" destOrd="0" presId="urn:microsoft.com/office/officeart/2005/8/layout/orgChart1"/>
    <dgm:cxn modelId="{FD5E3555-7704-4B27-BD5F-AAB3954A2E32}" type="presOf" srcId="{0D5F386C-ACC5-44FC-802D-E2589E6DEEE9}" destId="{F730CB8B-DC16-4199-9633-C8AADB718584}" srcOrd="0" destOrd="0" presId="urn:microsoft.com/office/officeart/2005/8/layout/orgChart1"/>
    <dgm:cxn modelId="{46235587-43AD-4F10-B1E2-F1631E85871A}" type="presOf" srcId="{19AACDC7-ECBD-4773-9B62-CB342B795322}" destId="{D174E46C-B658-4A64-8C54-8EB674B0A460}" srcOrd="1" destOrd="0" presId="urn:microsoft.com/office/officeart/2005/8/layout/orgChart1"/>
    <dgm:cxn modelId="{C340A295-5199-42C7-AFB1-ACA13F7AC616}" srcId="{ED74A7A4-41DB-4FA3-86A1-1BBB1A531EED}" destId="{0242483E-26E5-43B4-9B39-498593547DAD}" srcOrd="0" destOrd="0" parTransId="{3828E0C6-25B1-4801-8803-CEFB17595C50}" sibTransId="{A10242CF-E77A-47EF-8516-874D3CE7626B}"/>
    <dgm:cxn modelId="{A99DAF97-13EB-41D8-9FF7-DBA73A8DCF35}" type="presOf" srcId="{19AACDC7-ECBD-4773-9B62-CB342B795322}" destId="{4BDA0177-09A6-4B13-9F9F-F9EC40BCAC03}" srcOrd="0" destOrd="0" presId="urn:microsoft.com/office/officeart/2005/8/layout/orgChart1"/>
    <dgm:cxn modelId="{8C3D36A0-AA5C-496B-9617-539E226AAAD6}" type="presOf" srcId="{8EC0B579-7DC8-4415-922D-EC27C2119718}" destId="{00EB21BA-B27A-4670-8C40-1E44E37078A5}" srcOrd="0" destOrd="0" presId="urn:microsoft.com/office/officeart/2005/8/layout/orgChart1"/>
    <dgm:cxn modelId="{48BF1BA2-B1F6-4666-9EBF-35C1410B53A5}" srcId="{EF81E539-04CF-4A56-B559-5F43D42F2F13}" destId="{731693F2-8F72-44B8-BC51-F00C5AE77809}" srcOrd="1" destOrd="0" parTransId="{84F11DB2-D492-46D7-AA71-39681C86F648}" sibTransId="{7A17C011-88A4-4E3E-BF33-7E1DE316E264}"/>
    <dgm:cxn modelId="{52872EA3-0866-40BB-A9CF-6D36E226226C}" srcId="{19AACDC7-ECBD-4773-9B62-CB342B795322}" destId="{ED74A7A4-41DB-4FA3-86A1-1BBB1A531EED}" srcOrd="0" destOrd="0" parTransId="{75D52C71-00AF-4CD2-8B21-E40AAB88D686}" sibTransId="{E8C75C18-D993-4011-8F73-51F1CD1D546C}"/>
    <dgm:cxn modelId="{C205DDA8-C14F-4BFB-BF79-70FC30F12EFE}" type="presOf" srcId="{2F0C447A-CE4E-401E-B08E-90EDB764449E}" destId="{FE41F8CC-F3EB-4210-9B63-358E16345036}" srcOrd="0" destOrd="0" presId="urn:microsoft.com/office/officeart/2005/8/layout/orgChart1"/>
    <dgm:cxn modelId="{595C2FB1-781C-407A-A157-3D709CE3571E}" srcId="{44310EB7-7038-4130-97C7-98A184492DA4}" destId="{19AACDC7-ECBD-4773-9B62-CB342B795322}" srcOrd="0" destOrd="0" parTransId="{63B09AF0-24D0-4C27-B6C2-6DE11FBCDF51}" sibTransId="{E657625A-4EC1-44F9-AE30-F60311C595C1}"/>
    <dgm:cxn modelId="{36D6F6C0-1886-4F36-946F-A1C8BDABABA0}" type="presOf" srcId="{731693F2-8F72-44B8-BC51-F00C5AE77809}" destId="{84F66B75-F943-4930-BFEE-D2FCE1377F7C}" srcOrd="0" destOrd="0" presId="urn:microsoft.com/office/officeart/2005/8/layout/orgChart1"/>
    <dgm:cxn modelId="{674592D0-6953-48C1-A11B-00FBE6E5A4E5}" srcId="{44310EB7-7038-4130-97C7-98A184492DA4}" destId="{8EC0B579-7DC8-4415-922D-EC27C2119718}" srcOrd="2" destOrd="0" parTransId="{0D5F386C-ACC5-44FC-802D-E2589E6DEEE9}" sibTransId="{C985E2F1-F54A-4C36-ACF3-AE063753D2B4}"/>
    <dgm:cxn modelId="{63D575D9-90C3-4C39-9C3F-010B9D37785B}" type="presOf" srcId="{44310EB7-7038-4130-97C7-98A184492DA4}" destId="{CFD2365D-B553-41EF-A10F-4055B56A5CBD}" srcOrd="0" destOrd="0" presId="urn:microsoft.com/office/officeart/2005/8/layout/orgChart1"/>
    <dgm:cxn modelId="{F1B4CADC-CEE2-4678-A4EF-289501171DD1}" type="presOf" srcId="{44310EB7-7038-4130-97C7-98A184492DA4}" destId="{DE1611B5-46AC-4B2F-BDB4-4AD4814312C5}" srcOrd="1" destOrd="0" presId="urn:microsoft.com/office/officeart/2005/8/layout/orgChart1"/>
    <dgm:cxn modelId="{D9C60EF3-4140-4125-A9D1-FC219E3E819A}" type="presOf" srcId="{0242483E-26E5-43B4-9B39-498593547DAD}" destId="{0ACDFCF1-AD4E-4FD5-B403-5FCB141B91C2}" srcOrd="1" destOrd="0" presId="urn:microsoft.com/office/officeart/2005/8/layout/orgChart1"/>
    <dgm:cxn modelId="{ADC1E7FC-ED24-4D09-81B1-F9E7CFBC4166}" type="presOf" srcId="{75D52C71-00AF-4CD2-8B21-E40AAB88D686}" destId="{543FDC05-5386-48DF-8091-4B4377160F72}" srcOrd="0" destOrd="0" presId="urn:microsoft.com/office/officeart/2005/8/layout/orgChart1"/>
    <dgm:cxn modelId="{573EB2FD-30E3-430E-A04F-0E907D03D599}" type="presOf" srcId="{731693F2-8F72-44B8-BC51-F00C5AE77809}" destId="{86F88FB9-C202-4236-BA72-1167490BC211}" srcOrd="1" destOrd="0" presId="urn:microsoft.com/office/officeart/2005/8/layout/orgChart1"/>
    <dgm:cxn modelId="{428402BD-714B-4388-A41F-18ABBA2F8755}" type="presParOf" srcId="{4F8B3E0C-5C81-41EE-B51B-629797B30D42}" destId="{8550CCC1-D722-437F-A7FF-54C8C07235F3}" srcOrd="0" destOrd="0" presId="urn:microsoft.com/office/officeart/2005/8/layout/orgChart1"/>
    <dgm:cxn modelId="{0CDE4D05-6615-4A0B-8CBB-1598C2C85F1D}" type="presParOf" srcId="{8550CCC1-D722-437F-A7FF-54C8C07235F3}" destId="{70A0653E-6C70-4851-A816-3F373A42E415}" srcOrd="0" destOrd="0" presId="urn:microsoft.com/office/officeart/2005/8/layout/orgChart1"/>
    <dgm:cxn modelId="{9CFDE8EF-82FE-41A1-B879-768DBDB075DD}" type="presParOf" srcId="{70A0653E-6C70-4851-A816-3F373A42E415}" destId="{CFD2365D-B553-41EF-A10F-4055B56A5CBD}" srcOrd="0" destOrd="0" presId="urn:microsoft.com/office/officeart/2005/8/layout/orgChart1"/>
    <dgm:cxn modelId="{FC17390D-166B-4A9F-B222-59A65DA2F3D6}" type="presParOf" srcId="{70A0653E-6C70-4851-A816-3F373A42E415}" destId="{DE1611B5-46AC-4B2F-BDB4-4AD4814312C5}" srcOrd="1" destOrd="0" presId="urn:microsoft.com/office/officeart/2005/8/layout/orgChart1"/>
    <dgm:cxn modelId="{69541619-AA31-4F9D-8A6F-FC663EB62796}" type="presParOf" srcId="{8550CCC1-D722-437F-A7FF-54C8C07235F3}" destId="{C29B5AED-C32A-42CC-A3BF-0849203D6DC6}" srcOrd="1" destOrd="0" presId="urn:microsoft.com/office/officeart/2005/8/layout/orgChart1"/>
    <dgm:cxn modelId="{D080101F-FCF5-4C19-9525-87D64C9A203A}" type="presParOf" srcId="{C29B5AED-C32A-42CC-A3BF-0849203D6DC6}" destId="{71593181-0066-48BC-B2B9-FE8276291788}" srcOrd="0" destOrd="0" presId="urn:microsoft.com/office/officeart/2005/8/layout/orgChart1"/>
    <dgm:cxn modelId="{49C90E02-8169-4056-8061-CAF037900927}" type="presParOf" srcId="{C29B5AED-C32A-42CC-A3BF-0849203D6DC6}" destId="{70D96A67-06B4-4FE3-809B-2B7CFEEC04E0}" srcOrd="1" destOrd="0" presId="urn:microsoft.com/office/officeart/2005/8/layout/orgChart1"/>
    <dgm:cxn modelId="{8586416F-F329-42F6-BFFB-E5E9FA0EFCFD}" type="presParOf" srcId="{70D96A67-06B4-4FE3-809B-2B7CFEEC04E0}" destId="{E3DE198C-8DAE-4FBB-B60E-2941D406E5BF}" srcOrd="0" destOrd="0" presId="urn:microsoft.com/office/officeart/2005/8/layout/orgChart1"/>
    <dgm:cxn modelId="{F671C616-BBCD-4673-8BBB-5A93428673B4}" type="presParOf" srcId="{E3DE198C-8DAE-4FBB-B60E-2941D406E5BF}" destId="{4BDA0177-09A6-4B13-9F9F-F9EC40BCAC03}" srcOrd="0" destOrd="0" presId="urn:microsoft.com/office/officeart/2005/8/layout/orgChart1"/>
    <dgm:cxn modelId="{CC66802C-046A-4E4D-8A43-BCC03260D249}" type="presParOf" srcId="{E3DE198C-8DAE-4FBB-B60E-2941D406E5BF}" destId="{D174E46C-B658-4A64-8C54-8EB674B0A460}" srcOrd="1" destOrd="0" presId="urn:microsoft.com/office/officeart/2005/8/layout/orgChart1"/>
    <dgm:cxn modelId="{3DAD031F-EB46-46A9-BCB9-BFC0C37B5B3C}" type="presParOf" srcId="{70D96A67-06B4-4FE3-809B-2B7CFEEC04E0}" destId="{57646957-154F-469E-8343-ACA9A83EA8D9}" srcOrd="1" destOrd="0" presId="urn:microsoft.com/office/officeart/2005/8/layout/orgChart1"/>
    <dgm:cxn modelId="{ACBB22EC-C87F-4EF8-A05F-1BC109E18532}" type="presParOf" srcId="{57646957-154F-469E-8343-ACA9A83EA8D9}" destId="{543FDC05-5386-48DF-8091-4B4377160F72}" srcOrd="0" destOrd="0" presId="urn:microsoft.com/office/officeart/2005/8/layout/orgChart1"/>
    <dgm:cxn modelId="{BF2770DA-C99D-4F3C-A679-79AB9871E4F0}" type="presParOf" srcId="{57646957-154F-469E-8343-ACA9A83EA8D9}" destId="{45FB3ABD-7327-4425-A675-78976B75AC89}" srcOrd="1" destOrd="0" presId="urn:microsoft.com/office/officeart/2005/8/layout/orgChart1"/>
    <dgm:cxn modelId="{453BAFFA-951E-41ED-B96A-2BB4C8D9E5A1}" type="presParOf" srcId="{45FB3ABD-7327-4425-A675-78976B75AC89}" destId="{CD48D001-F92C-4E1B-AA2F-4D0403D11F18}" srcOrd="0" destOrd="0" presId="urn:microsoft.com/office/officeart/2005/8/layout/orgChart1"/>
    <dgm:cxn modelId="{E1E5F216-1814-46C8-ADF6-9902F5A194B8}" type="presParOf" srcId="{CD48D001-F92C-4E1B-AA2F-4D0403D11F18}" destId="{E70D3230-7353-4B0E-AECB-1D5A9F59DDD6}" srcOrd="0" destOrd="0" presId="urn:microsoft.com/office/officeart/2005/8/layout/orgChart1"/>
    <dgm:cxn modelId="{555732CA-0945-44EC-AE80-E14F216BBDC9}" type="presParOf" srcId="{CD48D001-F92C-4E1B-AA2F-4D0403D11F18}" destId="{6D0C9B29-A944-47E0-BA2C-334F9726B120}" srcOrd="1" destOrd="0" presId="urn:microsoft.com/office/officeart/2005/8/layout/orgChart1"/>
    <dgm:cxn modelId="{EC575736-F104-4D12-9CD5-11D75EE99589}" type="presParOf" srcId="{45FB3ABD-7327-4425-A675-78976B75AC89}" destId="{7B2C6325-592F-48F3-9945-990F04A9FCB1}" srcOrd="1" destOrd="0" presId="urn:microsoft.com/office/officeart/2005/8/layout/orgChart1"/>
    <dgm:cxn modelId="{3C3558CC-6217-4C86-828D-E98BF291ECFB}" type="presParOf" srcId="{7B2C6325-592F-48F3-9945-990F04A9FCB1}" destId="{C0058870-3EDD-4C8D-B07E-98CAA72D65AA}" srcOrd="0" destOrd="0" presId="urn:microsoft.com/office/officeart/2005/8/layout/orgChart1"/>
    <dgm:cxn modelId="{A57B5B77-3ACF-4128-B871-7B025182B698}" type="presParOf" srcId="{7B2C6325-592F-48F3-9945-990F04A9FCB1}" destId="{43B91640-F042-4A47-9512-0E29094E78AA}" srcOrd="1" destOrd="0" presId="urn:microsoft.com/office/officeart/2005/8/layout/orgChart1"/>
    <dgm:cxn modelId="{34D31EE2-5A7C-48E9-9B7A-D397807E8CC6}" type="presParOf" srcId="{43B91640-F042-4A47-9512-0E29094E78AA}" destId="{4DF29507-AD00-4707-BE78-6C43D192FC4C}" srcOrd="0" destOrd="0" presId="urn:microsoft.com/office/officeart/2005/8/layout/orgChart1"/>
    <dgm:cxn modelId="{624D04C5-91CC-4607-8F44-1F4077DC52EF}" type="presParOf" srcId="{4DF29507-AD00-4707-BE78-6C43D192FC4C}" destId="{0FFED7FC-076D-4257-9CD5-F6ED92298E46}" srcOrd="0" destOrd="0" presId="urn:microsoft.com/office/officeart/2005/8/layout/orgChart1"/>
    <dgm:cxn modelId="{29AD12B6-0FF4-4B79-961E-543F731F3ACA}" type="presParOf" srcId="{4DF29507-AD00-4707-BE78-6C43D192FC4C}" destId="{0ACDFCF1-AD4E-4FD5-B403-5FCB141B91C2}" srcOrd="1" destOrd="0" presId="urn:microsoft.com/office/officeart/2005/8/layout/orgChart1"/>
    <dgm:cxn modelId="{4EB782D8-0E71-4E1F-B1E5-C8D4889FD1F2}" type="presParOf" srcId="{43B91640-F042-4A47-9512-0E29094E78AA}" destId="{6722E2F5-FD9D-4931-8C3B-AD5366284978}" srcOrd="1" destOrd="0" presId="urn:microsoft.com/office/officeart/2005/8/layout/orgChart1"/>
    <dgm:cxn modelId="{B1ABF65A-483D-4DBE-B715-9E0F23C2ADBC}" type="presParOf" srcId="{43B91640-F042-4A47-9512-0E29094E78AA}" destId="{623AC1D3-11E9-474E-85F2-91024402201E}" srcOrd="2" destOrd="0" presId="urn:microsoft.com/office/officeart/2005/8/layout/orgChart1"/>
    <dgm:cxn modelId="{DC0C5315-9F7A-489C-BF66-CBF4C1A8A945}" type="presParOf" srcId="{45FB3ABD-7327-4425-A675-78976B75AC89}" destId="{0700A9C6-DC30-4795-AB37-4D3B62BBB669}" srcOrd="2" destOrd="0" presId="urn:microsoft.com/office/officeart/2005/8/layout/orgChart1"/>
    <dgm:cxn modelId="{BC187D4E-6BC9-4173-A62F-BCBABE4C96EE}" type="presParOf" srcId="{70D96A67-06B4-4FE3-809B-2B7CFEEC04E0}" destId="{9CFEBF9A-7EB7-4E42-A471-523191B815A8}" srcOrd="2" destOrd="0" presId="urn:microsoft.com/office/officeart/2005/8/layout/orgChart1"/>
    <dgm:cxn modelId="{8F95D7B7-6274-4D3F-B3DF-B4CAB306B0A3}" type="presParOf" srcId="{C29B5AED-C32A-42CC-A3BF-0849203D6DC6}" destId="{8CF0764F-FC5B-4039-A35E-0B421FCC0D09}" srcOrd="2" destOrd="0" presId="urn:microsoft.com/office/officeart/2005/8/layout/orgChart1"/>
    <dgm:cxn modelId="{FA012393-6EF9-48CD-9CE9-E1732DB22813}" type="presParOf" srcId="{C29B5AED-C32A-42CC-A3BF-0849203D6DC6}" destId="{AC0B3200-2F60-403D-9FF0-09FA480BECEC}" srcOrd="3" destOrd="0" presId="urn:microsoft.com/office/officeart/2005/8/layout/orgChart1"/>
    <dgm:cxn modelId="{79C75228-0A10-43AE-9D29-3E7B7C6439A1}" type="presParOf" srcId="{AC0B3200-2F60-403D-9FF0-09FA480BECEC}" destId="{29677FE3-3439-46C1-8D2E-EDEB2BEB7172}" srcOrd="0" destOrd="0" presId="urn:microsoft.com/office/officeart/2005/8/layout/orgChart1"/>
    <dgm:cxn modelId="{2F4A8D05-8FCE-47F1-A734-8C0CCA007AEE}" type="presParOf" srcId="{29677FE3-3439-46C1-8D2E-EDEB2BEB7172}" destId="{F0081B6B-F1F0-42F5-BD7E-02E2049586B1}" srcOrd="0" destOrd="0" presId="urn:microsoft.com/office/officeart/2005/8/layout/orgChart1"/>
    <dgm:cxn modelId="{E6A8932C-9FB0-4F6E-B185-66931D965D7C}" type="presParOf" srcId="{29677FE3-3439-46C1-8D2E-EDEB2BEB7172}" destId="{3D022CC8-92DB-4394-9061-F0989E313F1E}" srcOrd="1" destOrd="0" presId="urn:microsoft.com/office/officeart/2005/8/layout/orgChart1"/>
    <dgm:cxn modelId="{71CA6E93-C99E-49D2-9E04-8EE678545A6A}" type="presParOf" srcId="{AC0B3200-2F60-403D-9FF0-09FA480BECEC}" destId="{64281C9F-E4BE-42A8-84A5-9F796E86E605}" srcOrd="1" destOrd="0" presId="urn:microsoft.com/office/officeart/2005/8/layout/orgChart1"/>
    <dgm:cxn modelId="{A57736C6-5038-420B-85D1-00A36B5C4592}" type="presParOf" srcId="{64281C9F-E4BE-42A8-84A5-9F796E86E605}" destId="{6B89FB88-B996-4E54-AFF7-32F1A76DA05D}" srcOrd="0" destOrd="0" presId="urn:microsoft.com/office/officeart/2005/8/layout/orgChart1"/>
    <dgm:cxn modelId="{19D5EF3F-9F84-43BE-8B96-A396CAFEBEAD}" type="presParOf" srcId="{64281C9F-E4BE-42A8-84A5-9F796E86E605}" destId="{D32CD8CA-15C6-4155-AFB5-E4C757B611D9}" srcOrd="1" destOrd="0" presId="urn:microsoft.com/office/officeart/2005/8/layout/orgChart1"/>
    <dgm:cxn modelId="{C2357C5E-AA05-4CB4-9E39-07461A5904E7}" type="presParOf" srcId="{D32CD8CA-15C6-4155-AFB5-E4C757B611D9}" destId="{E64815A9-F078-48D4-BCFB-24958C24FF64}" srcOrd="0" destOrd="0" presId="urn:microsoft.com/office/officeart/2005/8/layout/orgChart1"/>
    <dgm:cxn modelId="{48CC5143-21A0-4C10-A686-FCC6F263E3E7}" type="presParOf" srcId="{E64815A9-F078-48D4-BCFB-24958C24FF64}" destId="{FE41F8CC-F3EB-4210-9B63-358E16345036}" srcOrd="0" destOrd="0" presId="urn:microsoft.com/office/officeart/2005/8/layout/orgChart1"/>
    <dgm:cxn modelId="{4689C6ED-F474-4ABF-8D9B-0A7923B8CAD7}" type="presParOf" srcId="{E64815A9-F078-48D4-BCFB-24958C24FF64}" destId="{A878BBB4-9D15-4599-B656-D023814566D8}" srcOrd="1" destOrd="0" presId="urn:microsoft.com/office/officeart/2005/8/layout/orgChart1"/>
    <dgm:cxn modelId="{85B3D396-F3C4-45E5-A56A-5B64BBA28272}" type="presParOf" srcId="{D32CD8CA-15C6-4155-AFB5-E4C757B611D9}" destId="{A586BC3C-AECD-49D0-9B5C-B9E76FE6AB44}" srcOrd="1" destOrd="0" presId="urn:microsoft.com/office/officeart/2005/8/layout/orgChart1"/>
    <dgm:cxn modelId="{1A1E307F-B500-43F2-A11F-D98278A84AC0}" type="presParOf" srcId="{D32CD8CA-15C6-4155-AFB5-E4C757B611D9}" destId="{99412AD2-353C-4D63-9F33-B3487D41F4A0}" srcOrd="2" destOrd="0" presId="urn:microsoft.com/office/officeart/2005/8/layout/orgChart1"/>
    <dgm:cxn modelId="{EF8B658E-1EEF-458D-81B4-DF00D271E81C}" type="presParOf" srcId="{AC0B3200-2F60-403D-9FF0-09FA480BECEC}" destId="{47A593B5-EDCD-4CDF-A6E8-665B14878A3E}" srcOrd="2" destOrd="0" presId="urn:microsoft.com/office/officeart/2005/8/layout/orgChart1"/>
    <dgm:cxn modelId="{6C2B27A9-5764-4089-AAEA-1D2108096D0B}" type="presParOf" srcId="{C29B5AED-C32A-42CC-A3BF-0849203D6DC6}" destId="{F730CB8B-DC16-4199-9633-C8AADB718584}" srcOrd="4" destOrd="0" presId="urn:microsoft.com/office/officeart/2005/8/layout/orgChart1"/>
    <dgm:cxn modelId="{8CFC73A3-6615-4DAB-AF5D-372BA89F8915}" type="presParOf" srcId="{C29B5AED-C32A-42CC-A3BF-0849203D6DC6}" destId="{93FEA574-A537-44BB-95EA-25E2DF237A1B}" srcOrd="5" destOrd="0" presId="urn:microsoft.com/office/officeart/2005/8/layout/orgChart1"/>
    <dgm:cxn modelId="{7E210469-D08B-4DA1-A4DE-509F7297C261}" type="presParOf" srcId="{93FEA574-A537-44BB-95EA-25E2DF237A1B}" destId="{8A1BBDBA-0155-477B-8F73-0A08854B35F3}" srcOrd="0" destOrd="0" presId="urn:microsoft.com/office/officeart/2005/8/layout/orgChart1"/>
    <dgm:cxn modelId="{9BF8B964-7C33-44F0-86F6-8DC0811EB9D4}" type="presParOf" srcId="{8A1BBDBA-0155-477B-8F73-0A08854B35F3}" destId="{00EB21BA-B27A-4670-8C40-1E44E37078A5}" srcOrd="0" destOrd="0" presId="urn:microsoft.com/office/officeart/2005/8/layout/orgChart1"/>
    <dgm:cxn modelId="{57F9C494-84B7-4565-B8D0-15907AD30E16}" type="presParOf" srcId="{8A1BBDBA-0155-477B-8F73-0A08854B35F3}" destId="{7E972943-BE86-47CF-8561-5E7FC2FBA7DA}" srcOrd="1" destOrd="0" presId="urn:microsoft.com/office/officeart/2005/8/layout/orgChart1"/>
    <dgm:cxn modelId="{3D5EFDCB-BEA7-4617-813F-7702420DFBB3}" type="presParOf" srcId="{93FEA574-A537-44BB-95EA-25E2DF237A1B}" destId="{4CA2BF63-081C-4C45-A091-964072FE2502}" srcOrd="1" destOrd="0" presId="urn:microsoft.com/office/officeart/2005/8/layout/orgChart1"/>
    <dgm:cxn modelId="{061897D5-F8D2-44E9-91B7-6EA83AC41391}" type="presParOf" srcId="{93FEA574-A537-44BB-95EA-25E2DF237A1B}" destId="{AD7E35D4-665F-40C7-93F1-AD47F2F16474}" srcOrd="2" destOrd="0" presId="urn:microsoft.com/office/officeart/2005/8/layout/orgChart1"/>
    <dgm:cxn modelId="{7DC72416-164E-4D01-9892-751C46823AB0}" type="presParOf" srcId="{8550CCC1-D722-437F-A7FF-54C8C07235F3}" destId="{F05B7651-F0A5-4D62-B8B9-E8F871AC70A8}" srcOrd="2" destOrd="0" presId="urn:microsoft.com/office/officeart/2005/8/layout/orgChart1"/>
    <dgm:cxn modelId="{FDD7BB6A-0CFD-44BB-88EB-AA07AC28AC64}" type="presParOf" srcId="{4F8B3E0C-5C81-41EE-B51B-629797B30D42}" destId="{6994FF46-9632-499A-9964-4953355059F3}" srcOrd="1" destOrd="0" presId="urn:microsoft.com/office/officeart/2005/8/layout/orgChart1"/>
    <dgm:cxn modelId="{63E35C94-57A7-4C4D-9DAA-E885B428B51C}" type="presParOf" srcId="{6994FF46-9632-499A-9964-4953355059F3}" destId="{4CEF9D6F-A75C-462A-9E62-7BA2100EAE1B}" srcOrd="0" destOrd="0" presId="urn:microsoft.com/office/officeart/2005/8/layout/orgChart1"/>
    <dgm:cxn modelId="{24EB3D59-A420-4738-A1D0-EB4511ED6426}" type="presParOf" srcId="{4CEF9D6F-A75C-462A-9E62-7BA2100EAE1B}" destId="{84F66B75-F943-4930-BFEE-D2FCE1377F7C}" srcOrd="0" destOrd="0" presId="urn:microsoft.com/office/officeart/2005/8/layout/orgChart1"/>
    <dgm:cxn modelId="{14A3EE51-0550-4301-AB3A-A9079467918B}" type="presParOf" srcId="{4CEF9D6F-A75C-462A-9E62-7BA2100EAE1B}" destId="{86F88FB9-C202-4236-BA72-1167490BC211}" srcOrd="1" destOrd="0" presId="urn:microsoft.com/office/officeart/2005/8/layout/orgChart1"/>
    <dgm:cxn modelId="{4B74E0A4-1BE9-44CD-BD77-C9BCEB66B89A}" type="presParOf" srcId="{6994FF46-9632-499A-9964-4953355059F3}" destId="{3B6EA7AE-C10F-4D75-9D32-F656DA8C01F0}" srcOrd="1" destOrd="0" presId="urn:microsoft.com/office/officeart/2005/8/layout/orgChart1"/>
    <dgm:cxn modelId="{766BFD7C-3412-44BB-B6A7-68ED52A1CE99}" type="presParOf" srcId="{6994FF46-9632-499A-9964-4953355059F3}" destId="{7772DDDA-3997-4377-B430-067588DE67C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0CB8B-DC16-4199-9633-C8AADB718584}">
      <dsp:nvSpPr>
        <dsp:cNvPr id="0" name=""/>
        <dsp:cNvSpPr/>
      </dsp:nvSpPr>
      <dsp:spPr>
        <a:xfrm>
          <a:off x="2713990" y="491335"/>
          <a:ext cx="1188579" cy="206282"/>
        </a:xfrm>
        <a:custGeom>
          <a:avLst/>
          <a:gdLst/>
          <a:ahLst/>
          <a:cxnLst/>
          <a:rect l="0" t="0" r="0" b="0"/>
          <a:pathLst>
            <a:path>
              <a:moveTo>
                <a:pt x="0" y="0"/>
              </a:moveTo>
              <a:lnTo>
                <a:pt x="0" y="103141"/>
              </a:lnTo>
              <a:lnTo>
                <a:pt x="1188579" y="103141"/>
              </a:lnTo>
              <a:lnTo>
                <a:pt x="1188579"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9FB88-B996-4E54-AFF7-32F1A76DA05D}">
      <dsp:nvSpPr>
        <dsp:cNvPr id="0" name=""/>
        <dsp:cNvSpPr/>
      </dsp:nvSpPr>
      <dsp:spPr>
        <a:xfrm>
          <a:off x="2321071" y="1188766"/>
          <a:ext cx="147344" cy="451856"/>
        </a:xfrm>
        <a:custGeom>
          <a:avLst/>
          <a:gdLst/>
          <a:ahLst/>
          <a:cxnLst/>
          <a:rect l="0" t="0" r="0" b="0"/>
          <a:pathLst>
            <a:path>
              <a:moveTo>
                <a:pt x="0" y="0"/>
              </a:moveTo>
              <a:lnTo>
                <a:pt x="0" y="451856"/>
              </a:lnTo>
              <a:lnTo>
                <a:pt x="147344" y="4518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0764F-FC5B-4039-A35E-0B421FCC0D09}">
      <dsp:nvSpPr>
        <dsp:cNvPr id="0" name=""/>
        <dsp:cNvSpPr/>
      </dsp:nvSpPr>
      <dsp:spPr>
        <a:xfrm>
          <a:off x="2668270" y="491335"/>
          <a:ext cx="91440" cy="206282"/>
        </a:xfrm>
        <a:custGeom>
          <a:avLst/>
          <a:gdLst/>
          <a:ahLst/>
          <a:cxnLst/>
          <a:rect l="0" t="0" r="0" b="0"/>
          <a:pathLst>
            <a:path>
              <a:moveTo>
                <a:pt x="45720" y="0"/>
              </a:moveTo>
              <a:lnTo>
                <a:pt x="45720"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58870-3EDD-4C8D-B07E-98CAA72D65AA}">
      <dsp:nvSpPr>
        <dsp:cNvPr id="0" name=""/>
        <dsp:cNvSpPr/>
      </dsp:nvSpPr>
      <dsp:spPr>
        <a:xfrm>
          <a:off x="1132491" y="1886197"/>
          <a:ext cx="147344" cy="451856"/>
        </a:xfrm>
        <a:custGeom>
          <a:avLst/>
          <a:gdLst/>
          <a:ahLst/>
          <a:cxnLst/>
          <a:rect l="0" t="0" r="0" b="0"/>
          <a:pathLst>
            <a:path>
              <a:moveTo>
                <a:pt x="0" y="0"/>
              </a:moveTo>
              <a:lnTo>
                <a:pt x="0" y="451856"/>
              </a:lnTo>
              <a:lnTo>
                <a:pt x="147344" y="4518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FDC05-5386-48DF-8091-4B4377160F72}">
      <dsp:nvSpPr>
        <dsp:cNvPr id="0" name=""/>
        <dsp:cNvSpPr/>
      </dsp:nvSpPr>
      <dsp:spPr>
        <a:xfrm>
          <a:off x="1479690" y="1188766"/>
          <a:ext cx="91440" cy="206282"/>
        </a:xfrm>
        <a:custGeom>
          <a:avLst/>
          <a:gdLst/>
          <a:ahLst/>
          <a:cxnLst/>
          <a:rect l="0" t="0" r="0" b="0"/>
          <a:pathLst>
            <a:path>
              <a:moveTo>
                <a:pt x="45720" y="0"/>
              </a:moveTo>
              <a:lnTo>
                <a:pt x="45720" y="2062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93181-0066-48BC-B2B9-FE8276291788}">
      <dsp:nvSpPr>
        <dsp:cNvPr id="0" name=""/>
        <dsp:cNvSpPr/>
      </dsp:nvSpPr>
      <dsp:spPr>
        <a:xfrm>
          <a:off x="1525410" y="491335"/>
          <a:ext cx="1188579" cy="206282"/>
        </a:xfrm>
        <a:custGeom>
          <a:avLst/>
          <a:gdLst/>
          <a:ahLst/>
          <a:cxnLst/>
          <a:rect l="0" t="0" r="0" b="0"/>
          <a:pathLst>
            <a:path>
              <a:moveTo>
                <a:pt x="1188579" y="0"/>
              </a:moveTo>
              <a:lnTo>
                <a:pt x="1188579" y="103141"/>
              </a:lnTo>
              <a:lnTo>
                <a:pt x="0" y="103141"/>
              </a:lnTo>
              <a:lnTo>
                <a:pt x="0"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2365D-B553-41EF-A10F-4055B56A5CBD}">
      <dsp:nvSpPr>
        <dsp:cNvPr id="0" name=""/>
        <dsp:cNvSpPr/>
      </dsp:nvSpPr>
      <dsp:spPr>
        <a:xfrm>
          <a:off x="2222841" y="186"/>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Financial Controller </a:t>
          </a:r>
        </a:p>
        <a:p>
          <a:pPr marL="0" lvl="0" indent="0" algn="ctr" defTabSz="444500">
            <a:lnSpc>
              <a:spcPct val="90000"/>
            </a:lnSpc>
            <a:spcBef>
              <a:spcPct val="0"/>
            </a:spcBef>
            <a:spcAft>
              <a:spcPct val="35000"/>
            </a:spcAft>
            <a:buNone/>
          </a:pPr>
          <a:r>
            <a:rPr lang="en-GB" sz="1000" kern="1200" dirty="0"/>
            <a:t>(4 posts)</a:t>
          </a:r>
        </a:p>
      </dsp:txBody>
      <dsp:txXfrm>
        <a:off x="2222841" y="186"/>
        <a:ext cx="982297" cy="491148"/>
      </dsp:txXfrm>
    </dsp:sp>
    <dsp:sp modelId="{4BDA0177-09A6-4B13-9F9F-F9EC40BCAC03}">
      <dsp:nvSpPr>
        <dsp:cNvPr id="0" name=""/>
        <dsp:cNvSpPr/>
      </dsp:nvSpPr>
      <dsp:spPr>
        <a:xfrm>
          <a:off x="1034261" y="697617"/>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Deputy Financial Controller</a:t>
          </a:r>
        </a:p>
        <a:p>
          <a:pPr marL="0" lvl="0" indent="0" algn="ctr" defTabSz="444500">
            <a:lnSpc>
              <a:spcPct val="90000"/>
            </a:lnSpc>
            <a:spcBef>
              <a:spcPct val="0"/>
            </a:spcBef>
            <a:spcAft>
              <a:spcPct val="35000"/>
            </a:spcAft>
            <a:buNone/>
          </a:pPr>
          <a:r>
            <a:rPr lang="en-GB" sz="1000" kern="1200" dirty="0"/>
            <a:t>(4 posts)</a:t>
          </a:r>
        </a:p>
      </dsp:txBody>
      <dsp:txXfrm>
        <a:off x="1034261" y="697617"/>
        <a:ext cx="982297" cy="491148"/>
      </dsp:txXfrm>
    </dsp:sp>
    <dsp:sp modelId="{E70D3230-7353-4B0E-AECB-1D5A9F59DDD6}">
      <dsp:nvSpPr>
        <dsp:cNvPr id="0" name=""/>
        <dsp:cNvSpPr/>
      </dsp:nvSpPr>
      <dsp:spPr>
        <a:xfrm>
          <a:off x="1034261" y="1395048"/>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Financial Control Officer</a:t>
          </a:r>
        </a:p>
        <a:p>
          <a:pPr marL="0" lvl="0" indent="0" algn="ctr" defTabSz="444500">
            <a:lnSpc>
              <a:spcPct val="90000"/>
            </a:lnSpc>
            <a:spcBef>
              <a:spcPct val="0"/>
            </a:spcBef>
            <a:spcAft>
              <a:spcPct val="35000"/>
            </a:spcAft>
            <a:buNone/>
          </a:pPr>
          <a:r>
            <a:rPr lang="en-GB" sz="1000" kern="1200" dirty="0"/>
            <a:t>(4 posts)</a:t>
          </a:r>
        </a:p>
      </dsp:txBody>
      <dsp:txXfrm>
        <a:off x="1034261" y="1395048"/>
        <a:ext cx="982297" cy="491148"/>
      </dsp:txXfrm>
    </dsp:sp>
    <dsp:sp modelId="{0FFED7FC-076D-4257-9CD5-F6ED92298E46}">
      <dsp:nvSpPr>
        <dsp:cNvPr id="0" name=""/>
        <dsp:cNvSpPr/>
      </dsp:nvSpPr>
      <dsp:spPr>
        <a:xfrm>
          <a:off x="1279835" y="2092479"/>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Financial Control Officer</a:t>
          </a:r>
        </a:p>
        <a:p>
          <a:pPr marL="0" lvl="0" indent="0" algn="ctr" defTabSz="444500">
            <a:lnSpc>
              <a:spcPct val="90000"/>
            </a:lnSpc>
            <a:spcBef>
              <a:spcPct val="0"/>
            </a:spcBef>
            <a:spcAft>
              <a:spcPct val="35000"/>
            </a:spcAft>
            <a:buNone/>
          </a:pPr>
          <a:r>
            <a:rPr lang="en-GB" sz="1000" kern="1200" dirty="0"/>
            <a:t>(4 posts)</a:t>
          </a:r>
        </a:p>
      </dsp:txBody>
      <dsp:txXfrm>
        <a:off x="1279835" y="2092479"/>
        <a:ext cx="982297" cy="491148"/>
      </dsp:txXfrm>
    </dsp:sp>
    <dsp:sp modelId="{F0081B6B-F1F0-42F5-BD7E-02E2049586B1}">
      <dsp:nvSpPr>
        <dsp:cNvPr id="0" name=""/>
        <dsp:cNvSpPr/>
      </dsp:nvSpPr>
      <dsp:spPr>
        <a:xfrm>
          <a:off x="2222841" y="697617"/>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SSA Accountant</a:t>
          </a:r>
        </a:p>
        <a:p>
          <a:pPr marL="0" lvl="0" indent="0" algn="ctr" defTabSz="444500">
            <a:lnSpc>
              <a:spcPct val="90000"/>
            </a:lnSpc>
            <a:spcBef>
              <a:spcPct val="0"/>
            </a:spcBef>
            <a:spcAft>
              <a:spcPct val="35000"/>
            </a:spcAft>
            <a:buNone/>
          </a:pPr>
          <a:r>
            <a:rPr lang="en-GB" sz="1000" kern="1200" dirty="0"/>
            <a:t>(1 post)</a:t>
          </a:r>
        </a:p>
      </dsp:txBody>
      <dsp:txXfrm>
        <a:off x="2222841" y="697617"/>
        <a:ext cx="982297" cy="491148"/>
      </dsp:txXfrm>
    </dsp:sp>
    <dsp:sp modelId="{FE41F8CC-F3EB-4210-9B63-358E16345036}">
      <dsp:nvSpPr>
        <dsp:cNvPr id="0" name=""/>
        <dsp:cNvSpPr/>
      </dsp:nvSpPr>
      <dsp:spPr>
        <a:xfrm>
          <a:off x="2468415" y="1395048"/>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SSA Accounting Officer </a:t>
          </a:r>
        </a:p>
        <a:p>
          <a:pPr marL="0" lvl="0" indent="0" algn="ctr" defTabSz="444500">
            <a:lnSpc>
              <a:spcPct val="90000"/>
            </a:lnSpc>
            <a:spcBef>
              <a:spcPct val="0"/>
            </a:spcBef>
            <a:spcAft>
              <a:spcPct val="35000"/>
            </a:spcAft>
            <a:buNone/>
          </a:pPr>
          <a:r>
            <a:rPr lang="en-GB" sz="1000" kern="1200" dirty="0"/>
            <a:t>(1 post)</a:t>
          </a:r>
        </a:p>
      </dsp:txBody>
      <dsp:txXfrm>
        <a:off x="2468415" y="1395048"/>
        <a:ext cx="982297" cy="491148"/>
      </dsp:txXfrm>
    </dsp:sp>
    <dsp:sp modelId="{00EB21BA-B27A-4670-8C40-1E44E37078A5}">
      <dsp:nvSpPr>
        <dsp:cNvPr id="0" name=""/>
        <dsp:cNvSpPr/>
      </dsp:nvSpPr>
      <dsp:spPr>
        <a:xfrm>
          <a:off x="3411421" y="697617"/>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Trainee Accountant</a:t>
          </a:r>
        </a:p>
        <a:p>
          <a:pPr marL="0" lvl="0" indent="0" algn="ctr" defTabSz="444500">
            <a:lnSpc>
              <a:spcPct val="90000"/>
            </a:lnSpc>
            <a:spcBef>
              <a:spcPct val="0"/>
            </a:spcBef>
            <a:spcAft>
              <a:spcPct val="35000"/>
            </a:spcAft>
            <a:buNone/>
          </a:pPr>
          <a:r>
            <a:rPr lang="en-GB" sz="1000" kern="1200" dirty="0"/>
            <a:t>(3 posts)</a:t>
          </a:r>
          <a:endParaRPr lang="en-GB" sz="1000" kern="1200" dirty="0">
            <a:solidFill>
              <a:srgbClr val="FF0000"/>
            </a:solidFill>
          </a:endParaRPr>
        </a:p>
      </dsp:txBody>
      <dsp:txXfrm>
        <a:off x="3411421" y="697617"/>
        <a:ext cx="982297" cy="491148"/>
      </dsp:txXfrm>
    </dsp:sp>
    <dsp:sp modelId="{84F66B75-F943-4930-BFEE-D2FCE1377F7C}">
      <dsp:nvSpPr>
        <dsp:cNvPr id="0" name=""/>
        <dsp:cNvSpPr/>
      </dsp:nvSpPr>
      <dsp:spPr>
        <a:xfrm>
          <a:off x="4081662" y="57336"/>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Financial Controller </a:t>
          </a:r>
        </a:p>
        <a:p>
          <a:pPr marL="0" lvl="0" indent="0" algn="ctr" defTabSz="444500">
            <a:lnSpc>
              <a:spcPct val="90000"/>
            </a:lnSpc>
            <a:spcBef>
              <a:spcPct val="0"/>
            </a:spcBef>
            <a:spcAft>
              <a:spcPct val="35000"/>
            </a:spcAft>
            <a:buNone/>
          </a:pPr>
          <a:r>
            <a:rPr lang="en-GB" sz="1000" kern="1200" dirty="0"/>
            <a:t>(1 post)</a:t>
          </a:r>
        </a:p>
      </dsp:txBody>
      <dsp:txXfrm>
        <a:off x="4081662" y="57336"/>
        <a:ext cx="982297" cy="4911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082B704DA8ED4A8086C7E50AE2EC34" ma:contentTypeVersion="7" ma:contentTypeDescription="Create a new document." ma:contentTypeScope="" ma:versionID="9e2dc80841b330840d8b5d6bbe09d972">
  <xsd:schema xmlns:xsd="http://www.w3.org/2001/XMLSchema" xmlns:xs="http://www.w3.org/2001/XMLSchema" xmlns:p="http://schemas.microsoft.com/office/2006/metadata/properties" xmlns:ns2="49f8ce87-39b7-4e60-b3e9-3bcfc2e449f3" xmlns:ns3="98cd24df-713d-45ba-9f05-31a56862ac88" targetNamespace="http://schemas.microsoft.com/office/2006/metadata/properties" ma:root="true" ma:fieldsID="f9fd5c342a5eb2db2cba58770b899162" ns2:_="" ns3:_="">
    <xsd:import namespace="49f8ce87-39b7-4e60-b3e9-3bcfc2e449f3"/>
    <xsd:import namespace="98cd24df-713d-45ba-9f05-31a56862ac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8ce87-39b7-4e60-b3e9-3bcfc2e44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d24df-713d-45ba-9f05-31a56862ac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5A6B0B5D-BF69-4FC7-97FC-589CCC4CB12E}"/>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9939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Burston, Katherine</cp:lastModifiedBy>
  <cp:revision>20</cp:revision>
  <cp:lastPrinted>2017-06-16T09:03:00Z</cp:lastPrinted>
  <dcterms:created xsi:type="dcterms:W3CDTF">2023-03-21T16:40:00Z</dcterms:created>
  <dcterms:modified xsi:type="dcterms:W3CDTF">2023-03-21T16:56:00Z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0x010100BD082B704DA8ED4A8086C7E50AE2EC34</vt:lpwstr>
  </property>
  <property fmtid="{D5CDD505-2E9C-101B-9397-08002B2CF9AE}" pid="13" name="URL">
    <vt:lpwstr/>
  </property>
</Properties>
</file>